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929CC" w14:textId="6C1FAE10" w:rsidR="00940169" w:rsidRDefault="00BA662F">
      <w:pPr>
        <w:rPr>
          <w:rFonts w:ascii="Calibri" w:hAnsi="Calibri" w:cs="Calibri"/>
          <w:b/>
          <w:bCs/>
        </w:rPr>
      </w:pPr>
      <w:r w:rsidRPr="00BA662F">
        <w:rPr>
          <w:rFonts w:ascii="Calibri" w:hAnsi="Calibri" w:cs="Calibri"/>
          <w:b/>
          <w:bCs/>
        </w:rPr>
        <w:t>De Batel y Tistutin a Monte Arruit. La gesta del Capitán Arenas</w:t>
      </w:r>
      <w:r w:rsidR="00F16072">
        <w:rPr>
          <w:rFonts w:ascii="Calibri" w:hAnsi="Calibri" w:cs="Calibri"/>
          <w:b/>
          <w:bCs/>
        </w:rPr>
        <w:t xml:space="preserve"> y sus oficiales.</w:t>
      </w:r>
    </w:p>
    <w:p w14:paraId="5FFDCBAA" w14:textId="57169C60" w:rsidR="00BA662F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Pr="00D951CA">
        <w:rPr>
          <w:rFonts w:ascii="Calibri" w:hAnsi="Calibri" w:cs="Calibri"/>
          <w:sz w:val="22"/>
          <w:szCs w:val="22"/>
        </w:rPr>
        <w:t xml:space="preserve">l </w:t>
      </w:r>
      <w:r>
        <w:rPr>
          <w:rFonts w:ascii="Calibri" w:hAnsi="Calibri" w:cs="Calibri"/>
          <w:sz w:val="22"/>
          <w:szCs w:val="22"/>
        </w:rPr>
        <w:t>G</w:t>
      </w:r>
      <w:r w:rsidRPr="00D951CA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Felipe </w:t>
      </w:r>
      <w:r w:rsidRPr="00D951CA">
        <w:rPr>
          <w:rFonts w:ascii="Calibri" w:hAnsi="Calibri" w:cs="Calibri"/>
          <w:sz w:val="22"/>
          <w:szCs w:val="22"/>
        </w:rPr>
        <w:t>Navarro</w:t>
      </w:r>
      <w:r>
        <w:rPr>
          <w:rFonts w:ascii="Calibri" w:hAnsi="Calibri" w:cs="Calibri"/>
          <w:sz w:val="22"/>
          <w:szCs w:val="22"/>
        </w:rPr>
        <w:t xml:space="preserve"> al mando de las tropas que reagrupó en Dar-Drius</w:t>
      </w:r>
      <w:r w:rsidRPr="00D951CA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alcanzó las posiciones de </w:t>
      </w:r>
      <w:r w:rsidRPr="00D951CA">
        <w:rPr>
          <w:rFonts w:ascii="Calibri" w:hAnsi="Calibri" w:cs="Calibri"/>
          <w:sz w:val="22"/>
          <w:szCs w:val="22"/>
        </w:rPr>
        <w:t>Batel y Tistutin</w:t>
      </w:r>
      <w:r>
        <w:rPr>
          <w:rFonts w:ascii="Calibri" w:hAnsi="Calibri" w:cs="Calibri"/>
          <w:sz w:val="22"/>
          <w:szCs w:val="22"/>
        </w:rPr>
        <w:t xml:space="preserve"> en donde se mantuvo desde la noche del 23 de julio de 1921, día en que llegaron todas sus fuerzas desde Dar-Drius, hasta la tarde del 28 de julio de 1921. El General Felipe Navarro pudo organizar una Plana Mayor de Mando, con el Teniente Coronel Eduardo Pérez Ortíz, Jefe de la </w:t>
      </w:r>
      <w:r w:rsidRPr="0013676F">
        <w:rPr>
          <w:rFonts w:ascii="Calibri" w:hAnsi="Calibri" w:cs="Calibri"/>
          <w:sz w:val="22"/>
          <w:szCs w:val="22"/>
        </w:rPr>
        <w:t xml:space="preserve">Plana Mayor </w:t>
      </w:r>
      <w:r>
        <w:rPr>
          <w:rFonts w:ascii="Calibri" w:hAnsi="Calibri" w:cs="Calibri"/>
          <w:sz w:val="22"/>
          <w:szCs w:val="22"/>
        </w:rPr>
        <w:t>del</w:t>
      </w:r>
      <w:r w:rsidRPr="0013676F">
        <w:rPr>
          <w:rFonts w:ascii="Calibri" w:hAnsi="Calibri" w:cs="Calibri"/>
          <w:sz w:val="22"/>
          <w:szCs w:val="22"/>
        </w:rPr>
        <w:t xml:space="preserve"> III Batallón </w:t>
      </w:r>
      <w:r>
        <w:rPr>
          <w:rFonts w:ascii="Calibri" w:hAnsi="Calibri" w:cs="Calibri"/>
          <w:sz w:val="22"/>
          <w:szCs w:val="22"/>
        </w:rPr>
        <w:t>del Regimiento de Infantería San Fernando</w:t>
      </w:r>
      <w:r w:rsidRPr="0013676F">
        <w:rPr>
          <w:rFonts w:ascii="Calibri" w:hAnsi="Calibri" w:cs="Calibri"/>
          <w:sz w:val="22"/>
          <w:szCs w:val="22"/>
        </w:rPr>
        <w:t xml:space="preserve"> 11</w:t>
      </w:r>
      <w:r w:rsidR="00CD7C86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el Teniente Coronel Fernando Primo de Rivera y Orbaneja, Jefe del </w:t>
      </w:r>
      <w:r w:rsidRPr="0013676F">
        <w:rPr>
          <w:rFonts w:ascii="Calibri" w:hAnsi="Calibri" w:cs="Calibri"/>
          <w:sz w:val="22"/>
          <w:szCs w:val="22"/>
        </w:rPr>
        <w:t>Escuadrón de Plana Mayor</w:t>
      </w:r>
      <w:r>
        <w:rPr>
          <w:rFonts w:ascii="Calibri" w:hAnsi="Calibri" w:cs="Calibri"/>
          <w:sz w:val="22"/>
          <w:szCs w:val="22"/>
        </w:rPr>
        <w:t xml:space="preserve"> del Regimiento de Cazadores Alcántara 14</w:t>
      </w:r>
      <w:r w:rsidR="00CD7C86">
        <w:rPr>
          <w:rFonts w:ascii="Calibri" w:hAnsi="Calibri" w:cs="Calibri"/>
          <w:sz w:val="22"/>
          <w:szCs w:val="22"/>
        </w:rPr>
        <w:t xml:space="preserve">, el Comandante Eloy González Simeoni, Jefe de la Sección de Campaña de la Comandancia General de Melilla, y el Comandante Jesús Villar Alvarado </w:t>
      </w:r>
      <w:r w:rsidR="00CD7C86" w:rsidRPr="0013676F">
        <w:rPr>
          <w:rFonts w:ascii="Calibri" w:hAnsi="Calibri" w:cs="Calibri"/>
          <w:sz w:val="22"/>
          <w:szCs w:val="22"/>
        </w:rPr>
        <w:t xml:space="preserve">Jefe </w:t>
      </w:r>
      <w:r w:rsidR="00CD7C86">
        <w:rPr>
          <w:rFonts w:ascii="Calibri" w:hAnsi="Calibri" w:cs="Calibri"/>
          <w:sz w:val="22"/>
          <w:szCs w:val="22"/>
        </w:rPr>
        <w:t>de la Policía Indígena</w:t>
      </w:r>
      <w:r w:rsidR="00CD7C86" w:rsidRPr="0013676F">
        <w:rPr>
          <w:rFonts w:ascii="Calibri" w:hAnsi="Calibri" w:cs="Calibri"/>
          <w:sz w:val="22"/>
          <w:szCs w:val="22"/>
        </w:rPr>
        <w:t xml:space="preserve"> del Sector del Kert</w:t>
      </w:r>
      <w:r w:rsidR="00CD7C86">
        <w:rPr>
          <w:rFonts w:ascii="Calibri" w:hAnsi="Calibri" w:cs="Calibri"/>
          <w:sz w:val="22"/>
          <w:szCs w:val="22"/>
        </w:rPr>
        <w:t>.</w:t>
      </w:r>
    </w:p>
    <w:p w14:paraId="267B184B" w14:textId="77777777" w:rsidR="00BA662F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4559284" w14:textId="7DED037E" w:rsidR="00BA662F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Varios oficiales de Batallón al mando de sus unidades continuaron</w:t>
      </w:r>
      <w:r w:rsidR="00CD7C86">
        <w:rPr>
          <w:rFonts w:ascii="Calibri" w:hAnsi="Calibri" w:cs="Calibri"/>
          <w:sz w:val="22"/>
          <w:szCs w:val="22"/>
        </w:rPr>
        <w:t xml:space="preserve"> marcha</w:t>
      </w:r>
      <w:r>
        <w:rPr>
          <w:rFonts w:ascii="Calibri" w:hAnsi="Calibri" w:cs="Calibri"/>
          <w:sz w:val="22"/>
          <w:szCs w:val="22"/>
        </w:rPr>
        <w:t xml:space="preserve"> sin detenerse en las posiciones de Batel y Tistutin, durante la tarde noche del</w:t>
      </w:r>
      <w:r w:rsidR="00CD7C86">
        <w:rPr>
          <w:rFonts w:ascii="Calibri" w:hAnsi="Calibri" w:cs="Calibri"/>
          <w:sz w:val="22"/>
          <w:szCs w:val="22"/>
        </w:rPr>
        <w:t xml:space="preserve"> 23 de julio de 1921</w:t>
      </w:r>
      <w:r>
        <w:rPr>
          <w:rFonts w:ascii="Calibri" w:hAnsi="Calibri" w:cs="Calibri"/>
          <w:sz w:val="22"/>
          <w:szCs w:val="22"/>
        </w:rPr>
        <w:t>. El General Felipe Navarro, consideró la idea de continuar hasta Monte Arruit. Sin embargo, tenía que reagrupar su columna y los supervivientes del Regimiento de Cazadores de Alcántara 14 que cubrieron su retirada</w:t>
      </w:r>
      <w:r w:rsidR="00D96267">
        <w:rPr>
          <w:rFonts w:ascii="Calibri" w:hAnsi="Calibri" w:cs="Calibri"/>
          <w:sz w:val="22"/>
          <w:szCs w:val="22"/>
        </w:rPr>
        <w:t>, ya que el</w:t>
      </w:r>
      <w:r>
        <w:rPr>
          <w:rFonts w:ascii="Calibri" w:hAnsi="Calibri" w:cs="Calibri"/>
          <w:sz w:val="22"/>
          <w:szCs w:val="22"/>
        </w:rPr>
        <w:t xml:space="preserve"> sacrificio extremo de casi todo el Regimiento no fue en vano. El General Felipe Navarro observó la poca hostilidad que recibió estando en Batel y Tistutin por lo que decidió atrincherarse en estas dos posiciones. Consideró que tendría más ventaja de aguantar un asedio en un lugar extenso, llano y sin accidentes naturales donde poder parapetarse</w:t>
      </w:r>
      <w:r w:rsidR="00CD7C86">
        <w:rPr>
          <w:rFonts w:ascii="Calibri" w:hAnsi="Calibri" w:cs="Calibri"/>
          <w:sz w:val="22"/>
          <w:szCs w:val="22"/>
        </w:rPr>
        <w:t xml:space="preserve"> las harkas rifeñas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49C10329" w14:textId="77777777" w:rsidR="00BA662F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33F8BB2" w14:textId="5A1BC2A1" w:rsidR="00BA662F" w:rsidRDefault="00E56171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Estando en la posición de Batel y Tistutin, los rifeños</w:t>
      </w:r>
      <w:r w:rsidR="00CD7C86">
        <w:rPr>
          <w:rFonts w:ascii="Calibri" w:hAnsi="Calibri" w:cs="Calibri"/>
          <w:sz w:val="22"/>
          <w:szCs w:val="22"/>
        </w:rPr>
        <w:t xml:space="preserve"> no carga</w:t>
      </w:r>
      <w:r w:rsidR="009C7F8D">
        <w:rPr>
          <w:rFonts w:ascii="Calibri" w:hAnsi="Calibri" w:cs="Calibri"/>
          <w:sz w:val="22"/>
          <w:szCs w:val="22"/>
        </w:rPr>
        <w:t>ron</w:t>
      </w:r>
      <w:r w:rsidR="00CD7C86">
        <w:rPr>
          <w:rFonts w:ascii="Calibri" w:hAnsi="Calibri" w:cs="Calibri"/>
          <w:sz w:val="22"/>
          <w:szCs w:val="22"/>
        </w:rPr>
        <w:t xml:space="preserve"> contra la posición. </w:t>
      </w:r>
      <w:r w:rsidR="009C7F8D">
        <w:rPr>
          <w:rFonts w:ascii="Calibri" w:hAnsi="Calibri" w:cs="Calibri"/>
          <w:sz w:val="22"/>
          <w:szCs w:val="22"/>
        </w:rPr>
        <w:t>Esperaron</w:t>
      </w:r>
      <w:r w:rsidR="00CD7C86">
        <w:rPr>
          <w:rFonts w:ascii="Calibri" w:hAnsi="Calibri" w:cs="Calibri"/>
          <w:sz w:val="22"/>
          <w:szCs w:val="22"/>
        </w:rPr>
        <w:t xml:space="preserve"> a que</w:t>
      </w:r>
      <w:r w:rsidR="009C7F8D">
        <w:rPr>
          <w:rFonts w:ascii="Calibri" w:hAnsi="Calibri" w:cs="Calibri"/>
          <w:sz w:val="22"/>
          <w:szCs w:val="22"/>
        </w:rPr>
        <w:t xml:space="preserve"> las fuerzas españolas</w:t>
      </w:r>
      <w:r w:rsidR="00CD7C86">
        <w:rPr>
          <w:rFonts w:ascii="Calibri" w:hAnsi="Calibri" w:cs="Calibri"/>
          <w:sz w:val="22"/>
          <w:szCs w:val="22"/>
        </w:rPr>
        <w:t xml:space="preserve"> se quedasen sin comida y agua para </w:t>
      </w:r>
      <w:r w:rsidR="009C7F8D">
        <w:rPr>
          <w:rFonts w:ascii="Calibri" w:hAnsi="Calibri" w:cs="Calibri"/>
          <w:sz w:val="22"/>
          <w:szCs w:val="22"/>
        </w:rPr>
        <w:t xml:space="preserve">luego </w:t>
      </w:r>
      <w:r w:rsidR="00CD7C86">
        <w:rPr>
          <w:rFonts w:ascii="Calibri" w:hAnsi="Calibri" w:cs="Calibri"/>
          <w:sz w:val="22"/>
          <w:szCs w:val="22"/>
        </w:rPr>
        <w:t>arremeter contra ellos, esa fue siempre su estrategia.</w:t>
      </w:r>
      <w:r w:rsidR="009C7F8D">
        <w:rPr>
          <w:rFonts w:ascii="Calibri" w:hAnsi="Calibri" w:cs="Calibri"/>
          <w:sz w:val="22"/>
          <w:szCs w:val="22"/>
        </w:rPr>
        <w:t xml:space="preserve"> </w:t>
      </w:r>
      <w:r w:rsidR="00BA662F">
        <w:rPr>
          <w:rFonts w:ascii="Calibri" w:hAnsi="Calibri" w:cs="Calibri"/>
          <w:sz w:val="22"/>
          <w:szCs w:val="22"/>
        </w:rPr>
        <w:t>Sin embargo, el armamento y las municiones que</w:t>
      </w:r>
      <w:r>
        <w:rPr>
          <w:rFonts w:ascii="Calibri" w:hAnsi="Calibri" w:cs="Calibri"/>
          <w:sz w:val="22"/>
          <w:szCs w:val="22"/>
        </w:rPr>
        <w:t xml:space="preserve"> </w:t>
      </w:r>
      <w:r w:rsidR="00BA662F">
        <w:rPr>
          <w:rFonts w:ascii="Calibri" w:hAnsi="Calibri" w:cs="Calibri"/>
          <w:sz w:val="22"/>
          <w:szCs w:val="22"/>
        </w:rPr>
        <w:t xml:space="preserve">lograron capturar </w:t>
      </w:r>
      <w:r>
        <w:rPr>
          <w:rFonts w:ascii="Calibri" w:hAnsi="Calibri" w:cs="Calibri"/>
          <w:sz w:val="22"/>
          <w:szCs w:val="22"/>
        </w:rPr>
        <w:t xml:space="preserve">las harkas insurgentes, </w:t>
      </w:r>
      <w:r w:rsidR="00BA662F">
        <w:rPr>
          <w:rFonts w:ascii="Calibri" w:hAnsi="Calibri" w:cs="Calibri"/>
          <w:sz w:val="22"/>
          <w:szCs w:val="22"/>
        </w:rPr>
        <w:t xml:space="preserve">supuso un fuerte impedimento </w:t>
      </w:r>
      <w:r>
        <w:rPr>
          <w:rFonts w:ascii="Calibri" w:hAnsi="Calibri" w:cs="Calibri"/>
          <w:sz w:val="22"/>
          <w:szCs w:val="22"/>
        </w:rPr>
        <w:t xml:space="preserve">para presentar resistencia o soportar un asedio, </w:t>
      </w:r>
      <w:r w:rsidR="00BA662F">
        <w:rPr>
          <w:rFonts w:ascii="Calibri" w:hAnsi="Calibri" w:cs="Calibri"/>
          <w:sz w:val="22"/>
          <w:szCs w:val="22"/>
        </w:rPr>
        <w:t xml:space="preserve">pues el General Felipe Navarro y sus oficiales desconocían el alcance del conocimiento y del uso que los rifeños insurgentes podrían </w:t>
      </w:r>
      <w:r w:rsidR="009C7F8D">
        <w:rPr>
          <w:rFonts w:ascii="Calibri" w:hAnsi="Calibri" w:cs="Calibri"/>
          <w:sz w:val="22"/>
          <w:szCs w:val="22"/>
        </w:rPr>
        <w:t>hacer con</w:t>
      </w:r>
      <w:r w:rsidR="00BA662F">
        <w:rPr>
          <w:rFonts w:ascii="Calibri" w:hAnsi="Calibri" w:cs="Calibri"/>
          <w:sz w:val="22"/>
          <w:szCs w:val="22"/>
        </w:rPr>
        <w:t xml:space="preserve"> las ametralladoras o las piezas de artillería capturadas. Posteriormente, se llegó a conocer la existencia de mercenarios europeos que asesoraron a los rifeños </w:t>
      </w:r>
      <w:r w:rsidR="009C7F8D">
        <w:rPr>
          <w:rFonts w:ascii="Calibri" w:hAnsi="Calibri" w:cs="Calibri"/>
          <w:sz w:val="22"/>
          <w:szCs w:val="22"/>
        </w:rPr>
        <w:t xml:space="preserve">insurgentes, </w:t>
      </w:r>
      <w:r w:rsidR="00BA662F">
        <w:rPr>
          <w:rFonts w:ascii="Calibri" w:hAnsi="Calibri" w:cs="Calibri"/>
          <w:sz w:val="22"/>
          <w:szCs w:val="22"/>
        </w:rPr>
        <w:t>en el uso de las piezas de artillería y de las ametralladoras</w:t>
      </w:r>
      <w:r w:rsidR="009C7F8D">
        <w:rPr>
          <w:rFonts w:ascii="Calibri" w:hAnsi="Calibri" w:cs="Calibri"/>
          <w:sz w:val="22"/>
          <w:szCs w:val="22"/>
        </w:rPr>
        <w:t>.</w:t>
      </w:r>
    </w:p>
    <w:p w14:paraId="37DEF000" w14:textId="77777777" w:rsidR="00BA662F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EA9FCA7" w14:textId="29C816AA" w:rsidR="00BA662F" w:rsidRDefault="00E56171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BA662F">
        <w:rPr>
          <w:rFonts w:ascii="Calibri" w:hAnsi="Calibri" w:cs="Calibri"/>
          <w:sz w:val="22"/>
          <w:szCs w:val="22"/>
        </w:rPr>
        <w:t>a incomunicación que</w:t>
      </w:r>
      <w:r>
        <w:rPr>
          <w:rFonts w:ascii="Calibri" w:hAnsi="Calibri" w:cs="Calibri"/>
          <w:sz w:val="22"/>
          <w:szCs w:val="22"/>
        </w:rPr>
        <w:t xml:space="preserve"> hubo</w:t>
      </w:r>
      <w:r w:rsidR="00BA662F">
        <w:rPr>
          <w:rFonts w:ascii="Calibri" w:hAnsi="Calibri" w:cs="Calibri"/>
          <w:sz w:val="22"/>
          <w:szCs w:val="22"/>
        </w:rPr>
        <w:t xml:space="preserve"> con </w:t>
      </w:r>
      <w:r>
        <w:rPr>
          <w:rFonts w:ascii="Calibri" w:hAnsi="Calibri" w:cs="Calibri"/>
          <w:sz w:val="22"/>
          <w:szCs w:val="22"/>
        </w:rPr>
        <w:t xml:space="preserve">las </w:t>
      </w:r>
      <w:r w:rsidR="00BA662F">
        <w:rPr>
          <w:rFonts w:ascii="Calibri" w:hAnsi="Calibri" w:cs="Calibri"/>
          <w:sz w:val="22"/>
          <w:szCs w:val="22"/>
        </w:rPr>
        <w:t xml:space="preserve">otras </w:t>
      </w:r>
      <w:r w:rsidR="00C839E1">
        <w:rPr>
          <w:rFonts w:ascii="Calibri" w:hAnsi="Calibri" w:cs="Calibri"/>
          <w:sz w:val="22"/>
          <w:szCs w:val="22"/>
        </w:rPr>
        <w:t>circunscripciones, Kandussi</w:t>
      </w:r>
      <w:r w:rsidR="00BA662F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y</w:t>
      </w:r>
      <w:r w:rsidR="00BA662F">
        <w:rPr>
          <w:rFonts w:ascii="Calibri" w:hAnsi="Calibri" w:cs="Calibri"/>
          <w:sz w:val="22"/>
          <w:szCs w:val="22"/>
        </w:rPr>
        <w:t xml:space="preserve"> Zoco el Telatza de Beni-Bu-Becker, </w:t>
      </w:r>
      <w:r>
        <w:rPr>
          <w:rFonts w:ascii="Calibri" w:hAnsi="Calibri" w:cs="Calibri"/>
          <w:sz w:val="22"/>
          <w:szCs w:val="22"/>
        </w:rPr>
        <w:t>forzaron al General Felipe Navarro a</w:t>
      </w:r>
      <w:r w:rsidR="00BA662F">
        <w:rPr>
          <w:rFonts w:ascii="Calibri" w:hAnsi="Calibri" w:cs="Calibri"/>
          <w:sz w:val="22"/>
          <w:szCs w:val="22"/>
        </w:rPr>
        <w:t xml:space="preserve"> reuni</w:t>
      </w:r>
      <w:r>
        <w:rPr>
          <w:rFonts w:ascii="Calibri" w:hAnsi="Calibri" w:cs="Calibri"/>
          <w:sz w:val="22"/>
          <w:szCs w:val="22"/>
        </w:rPr>
        <w:t>rse</w:t>
      </w:r>
      <w:r w:rsidR="00BA662F">
        <w:rPr>
          <w:rFonts w:ascii="Calibri" w:hAnsi="Calibri" w:cs="Calibri"/>
          <w:sz w:val="22"/>
          <w:szCs w:val="22"/>
        </w:rPr>
        <w:t xml:space="preserve"> con su Plana Mayo</w:t>
      </w:r>
      <w:r>
        <w:rPr>
          <w:rFonts w:ascii="Calibri" w:hAnsi="Calibri" w:cs="Calibri"/>
          <w:sz w:val="22"/>
          <w:szCs w:val="22"/>
        </w:rPr>
        <w:t xml:space="preserve">r, </w:t>
      </w:r>
      <w:r w:rsidR="00C839E1">
        <w:rPr>
          <w:rFonts w:ascii="Calibri" w:hAnsi="Calibri" w:cs="Calibri"/>
          <w:sz w:val="22"/>
          <w:szCs w:val="22"/>
        </w:rPr>
        <w:t>ex</w:t>
      </w:r>
      <w:r w:rsidR="009C7F8D">
        <w:rPr>
          <w:rFonts w:ascii="Calibri" w:hAnsi="Calibri" w:cs="Calibri"/>
          <w:sz w:val="22"/>
          <w:szCs w:val="22"/>
        </w:rPr>
        <w:t>poniendo</w:t>
      </w:r>
      <w:r w:rsidR="00C839E1">
        <w:rPr>
          <w:rFonts w:ascii="Calibri" w:hAnsi="Calibri" w:cs="Calibri"/>
          <w:sz w:val="22"/>
          <w:szCs w:val="22"/>
        </w:rPr>
        <w:t xml:space="preserve"> la</w:t>
      </w:r>
      <w:r w:rsidR="009C7F8D">
        <w:rPr>
          <w:rFonts w:ascii="Calibri" w:hAnsi="Calibri" w:cs="Calibri"/>
          <w:sz w:val="22"/>
          <w:szCs w:val="22"/>
        </w:rPr>
        <w:t xml:space="preserve"> </w:t>
      </w:r>
      <w:r w:rsidR="00F3348B">
        <w:rPr>
          <w:rFonts w:ascii="Calibri" w:hAnsi="Calibri" w:cs="Calibri"/>
          <w:sz w:val="22"/>
          <w:szCs w:val="22"/>
        </w:rPr>
        <w:t>grave situación</w:t>
      </w:r>
      <w:r w:rsidR="00C839E1">
        <w:rPr>
          <w:rFonts w:ascii="Calibri" w:hAnsi="Calibri" w:cs="Calibri"/>
          <w:sz w:val="22"/>
          <w:szCs w:val="22"/>
        </w:rPr>
        <w:t xml:space="preserve"> en la que se encontra</w:t>
      </w:r>
      <w:r w:rsidR="003F3726">
        <w:rPr>
          <w:rFonts w:ascii="Calibri" w:hAnsi="Calibri" w:cs="Calibri"/>
          <w:sz w:val="22"/>
          <w:szCs w:val="22"/>
        </w:rPr>
        <w:t>ron</w:t>
      </w:r>
      <w:r w:rsidR="00C839E1">
        <w:rPr>
          <w:rFonts w:ascii="Calibri" w:hAnsi="Calibri" w:cs="Calibri"/>
          <w:sz w:val="22"/>
          <w:szCs w:val="22"/>
        </w:rPr>
        <w:t>. D</w:t>
      </w:r>
      <w:r w:rsidR="00BA662F">
        <w:rPr>
          <w:rFonts w:ascii="Calibri" w:hAnsi="Calibri" w:cs="Calibri"/>
          <w:sz w:val="22"/>
          <w:szCs w:val="22"/>
        </w:rPr>
        <w:t>ecidieron continuar hasta la posición de Monte Arruit. La noche del 28 de julio de 1921</w:t>
      </w:r>
      <w:r w:rsidR="00BA662F" w:rsidRPr="00D951CA">
        <w:rPr>
          <w:rFonts w:ascii="Calibri" w:hAnsi="Calibri" w:cs="Calibri"/>
          <w:sz w:val="22"/>
          <w:szCs w:val="22"/>
        </w:rPr>
        <w:t xml:space="preserve">, las tropas del </w:t>
      </w:r>
      <w:r>
        <w:rPr>
          <w:rFonts w:ascii="Calibri" w:hAnsi="Calibri" w:cs="Calibri"/>
          <w:sz w:val="22"/>
          <w:szCs w:val="22"/>
        </w:rPr>
        <w:t>G</w:t>
      </w:r>
      <w:r w:rsidR="00BA662F" w:rsidRPr="00D951CA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Felipe Navarro </w:t>
      </w:r>
      <w:r w:rsidR="00BA662F" w:rsidRPr="00D951CA">
        <w:rPr>
          <w:rFonts w:ascii="Calibri" w:hAnsi="Calibri" w:cs="Calibri"/>
          <w:sz w:val="22"/>
          <w:szCs w:val="22"/>
        </w:rPr>
        <w:t>abandonaron la</w:t>
      </w:r>
      <w:r w:rsidR="00BA662F">
        <w:rPr>
          <w:rFonts w:ascii="Calibri" w:hAnsi="Calibri" w:cs="Calibri"/>
          <w:sz w:val="22"/>
          <w:szCs w:val="22"/>
        </w:rPr>
        <w:t>s</w:t>
      </w:r>
      <w:r w:rsidR="00BA662F" w:rsidRPr="00D951CA">
        <w:rPr>
          <w:rFonts w:ascii="Calibri" w:hAnsi="Calibri" w:cs="Calibri"/>
          <w:sz w:val="22"/>
          <w:szCs w:val="22"/>
        </w:rPr>
        <w:t xml:space="preserve"> posici</w:t>
      </w:r>
      <w:r w:rsidR="00BA662F">
        <w:rPr>
          <w:rFonts w:ascii="Calibri" w:hAnsi="Calibri" w:cs="Calibri"/>
          <w:sz w:val="22"/>
          <w:szCs w:val="22"/>
        </w:rPr>
        <w:t xml:space="preserve">ones de Batel y Tistutin, dirigiéndose </w:t>
      </w:r>
      <w:r w:rsidR="00BA662F" w:rsidRPr="00D951CA">
        <w:rPr>
          <w:rFonts w:ascii="Calibri" w:hAnsi="Calibri" w:cs="Calibri"/>
          <w:sz w:val="22"/>
          <w:szCs w:val="22"/>
        </w:rPr>
        <w:t>hacia</w:t>
      </w:r>
      <w:r w:rsidR="00BA662F">
        <w:rPr>
          <w:rFonts w:ascii="Calibri" w:hAnsi="Calibri" w:cs="Calibri"/>
          <w:sz w:val="22"/>
          <w:szCs w:val="22"/>
        </w:rPr>
        <w:t xml:space="preserve"> la posición de Monte Arruit,</w:t>
      </w:r>
      <w:r w:rsidR="00C839E1">
        <w:rPr>
          <w:rFonts w:ascii="Calibri" w:hAnsi="Calibri" w:cs="Calibri"/>
          <w:sz w:val="22"/>
          <w:szCs w:val="22"/>
        </w:rPr>
        <w:t xml:space="preserve"> pues </w:t>
      </w:r>
      <w:r w:rsidR="00BA662F">
        <w:rPr>
          <w:rFonts w:ascii="Calibri" w:hAnsi="Calibri" w:cs="Calibri"/>
          <w:sz w:val="22"/>
          <w:szCs w:val="22"/>
        </w:rPr>
        <w:t>contactar</w:t>
      </w:r>
      <w:r w:rsidR="00C839E1">
        <w:rPr>
          <w:rFonts w:ascii="Calibri" w:hAnsi="Calibri" w:cs="Calibri"/>
          <w:sz w:val="22"/>
          <w:szCs w:val="22"/>
        </w:rPr>
        <w:t>on</w:t>
      </w:r>
      <w:r>
        <w:rPr>
          <w:rFonts w:ascii="Calibri" w:hAnsi="Calibri" w:cs="Calibri"/>
          <w:sz w:val="22"/>
          <w:szCs w:val="22"/>
        </w:rPr>
        <w:t xml:space="preserve"> con la guarnición que allí se encontraba</w:t>
      </w:r>
      <w:r w:rsidR="00BA662F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="003F3726">
        <w:rPr>
          <w:rFonts w:ascii="Calibri" w:hAnsi="Calibri" w:cs="Calibri"/>
          <w:sz w:val="22"/>
          <w:szCs w:val="22"/>
        </w:rPr>
        <w:t>La columna</w:t>
      </w:r>
      <w:r w:rsidR="00BA662F">
        <w:rPr>
          <w:rFonts w:ascii="Calibri" w:hAnsi="Calibri" w:cs="Calibri"/>
          <w:sz w:val="22"/>
          <w:szCs w:val="22"/>
        </w:rPr>
        <w:t xml:space="preserve"> </w:t>
      </w:r>
      <w:r w:rsidR="003F3726">
        <w:rPr>
          <w:rFonts w:ascii="Calibri" w:hAnsi="Calibri" w:cs="Calibri"/>
          <w:sz w:val="22"/>
          <w:szCs w:val="22"/>
        </w:rPr>
        <w:t xml:space="preserve">del </w:t>
      </w:r>
      <w:r w:rsidR="003F3726">
        <w:rPr>
          <w:rFonts w:ascii="Calibri" w:hAnsi="Calibri" w:cs="Calibri"/>
          <w:sz w:val="22"/>
          <w:szCs w:val="22"/>
        </w:rPr>
        <w:t xml:space="preserve">General Felipe Navarro </w:t>
      </w:r>
      <w:r w:rsidR="003F3726">
        <w:rPr>
          <w:rFonts w:ascii="Calibri" w:hAnsi="Calibri" w:cs="Calibri"/>
          <w:sz w:val="22"/>
          <w:szCs w:val="22"/>
        </w:rPr>
        <w:t xml:space="preserve">al </w:t>
      </w:r>
      <w:r w:rsidR="00BA662F">
        <w:rPr>
          <w:rFonts w:ascii="Calibri" w:hAnsi="Calibri" w:cs="Calibri"/>
          <w:sz w:val="22"/>
          <w:szCs w:val="22"/>
        </w:rPr>
        <w:t xml:space="preserve">iniciar la </w:t>
      </w:r>
      <w:r w:rsidR="003F3726">
        <w:rPr>
          <w:rFonts w:ascii="Calibri" w:hAnsi="Calibri" w:cs="Calibri"/>
          <w:sz w:val="22"/>
          <w:szCs w:val="22"/>
        </w:rPr>
        <w:t>marcha le</w:t>
      </w:r>
      <w:r w:rsidR="00C839E1">
        <w:rPr>
          <w:rFonts w:ascii="Calibri" w:hAnsi="Calibri" w:cs="Calibri"/>
          <w:sz w:val="22"/>
          <w:szCs w:val="22"/>
        </w:rPr>
        <w:t xml:space="preserve"> </w:t>
      </w:r>
      <w:r w:rsidR="00BA662F">
        <w:rPr>
          <w:rFonts w:ascii="Calibri" w:hAnsi="Calibri" w:cs="Calibri"/>
          <w:sz w:val="22"/>
          <w:szCs w:val="22"/>
        </w:rPr>
        <w:t>sucedió la misma situación</w:t>
      </w:r>
      <w:r w:rsidR="003F3726">
        <w:rPr>
          <w:rFonts w:ascii="Calibri" w:hAnsi="Calibri" w:cs="Calibri"/>
          <w:sz w:val="22"/>
          <w:szCs w:val="22"/>
        </w:rPr>
        <w:t xml:space="preserve"> que </w:t>
      </w:r>
      <w:r w:rsidR="00BA662F">
        <w:rPr>
          <w:rFonts w:ascii="Calibri" w:hAnsi="Calibri" w:cs="Calibri"/>
          <w:sz w:val="22"/>
          <w:szCs w:val="22"/>
        </w:rPr>
        <w:t>cuando</w:t>
      </w:r>
      <w:r w:rsidR="003F3726">
        <w:rPr>
          <w:rFonts w:ascii="Calibri" w:hAnsi="Calibri" w:cs="Calibri"/>
          <w:sz w:val="22"/>
          <w:szCs w:val="22"/>
        </w:rPr>
        <w:t xml:space="preserve"> </w:t>
      </w:r>
      <w:r w:rsidR="00BA662F">
        <w:rPr>
          <w:rFonts w:ascii="Calibri" w:hAnsi="Calibri" w:cs="Calibri"/>
          <w:sz w:val="22"/>
          <w:szCs w:val="22"/>
        </w:rPr>
        <w:t>se traslad</w:t>
      </w:r>
      <w:r w:rsidR="003F3726">
        <w:rPr>
          <w:rFonts w:ascii="Calibri" w:hAnsi="Calibri" w:cs="Calibri"/>
          <w:sz w:val="22"/>
          <w:szCs w:val="22"/>
        </w:rPr>
        <w:t>aron</w:t>
      </w:r>
      <w:r w:rsidR="00BA662F" w:rsidRPr="00D951CA">
        <w:rPr>
          <w:rFonts w:ascii="Calibri" w:hAnsi="Calibri" w:cs="Calibri"/>
          <w:sz w:val="22"/>
          <w:szCs w:val="22"/>
        </w:rPr>
        <w:t xml:space="preserve"> desde Dar</w:t>
      </w:r>
      <w:r w:rsidR="00C839E1">
        <w:rPr>
          <w:rFonts w:ascii="Calibri" w:hAnsi="Calibri" w:cs="Calibri"/>
          <w:sz w:val="22"/>
          <w:szCs w:val="22"/>
        </w:rPr>
        <w:t>-</w:t>
      </w:r>
      <w:r w:rsidR="00BA662F" w:rsidRPr="00D951CA">
        <w:rPr>
          <w:rFonts w:ascii="Calibri" w:hAnsi="Calibri" w:cs="Calibri"/>
          <w:sz w:val="22"/>
          <w:szCs w:val="22"/>
        </w:rPr>
        <w:t xml:space="preserve"> Drius a Batel</w:t>
      </w:r>
      <w:r w:rsidR="00BA662F">
        <w:rPr>
          <w:rFonts w:ascii="Calibri" w:hAnsi="Calibri" w:cs="Calibri"/>
          <w:sz w:val="22"/>
          <w:szCs w:val="22"/>
        </w:rPr>
        <w:t>.</w:t>
      </w:r>
      <w:r w:rsidR="00BA662F" w:rsidRPr="00D951CA">
        <w:rPr>
          <w:rFonts w:ascii="Calibri" w:hAnsi="Calibri" w:cs="Calibri"/>
          <w:sz w:val="22"/>
          <w:szCs w:val="22"/>
        </w:rPr>
        <w:t xml:space="preserve"> </w:t>
      </w:r>
    </w:p>
    <w:p w14:paraId="5A4E7C8A" w14:textId="77777777" w:rsidR="00BA662F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1611D6A" w14:textId="7088BAA0" w:rsidR="00BA662F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Pr="00D951CA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 </w:t>
      </w:r>
      <w:r w:rsidRPr="00D951CA">
        <w:rPr>
          <w:rFonts w:ascii="Calibri" w:hAnsi="Calibri" w:cs="Calibri"/>
          <w:sz w:val="22"/>
          <w:szCs w:val="22"/>
        </w:rPr>
        <w:t>inicio de</w:t>
      </w:r>
      <w:r>
        <w:rPr>
          <w:rFonts w:ascii="Calibri" w:hAnsi="Calibri" w:cs="Calibri"/>
          <w:sz w:val="22"/>
          <w:szCs w:val="22"/>
        </w:rPr>
        <w:t>l repliegue de la</w:t>
      </w:r>
      <w:r w:rsidR="003F3726">
        <w:rPr>
          <w:rFonts w:ascii="Calibri" w:hAnsi="Calibri" w:cs="Calibri"/>
          <w:sz w:val="22"/>
          <w:szCs w:val="22"/>
        </w:rPr>
        <w:t xml:space="preserve"> columna</w:t>
      </w:r>
      <w:r w:rsidRPr="00D951CA">
        <w:rPr>
          <w:rFonts w:ascii="Calibri" w:hAnsi="Calibri" w:cs="Calibri"/>
          <w:sz w:val="22"/>
          <w:szCs w:val="22"/>
        </w:rPr>
        <w:t xml:space="preserve"> fue ordenado, pero a medida que se </w:t>
      </w:r>
      <w:r>
        <w:rPr>
          <w:rFonts w:ascii="Calibri" w:hAnsi="Calibri" w:cs="Calibri"/>
          <w:sz w:val="22"/>
          <w:szCs w:val="22"/>
        </w:rPr>
        <w:t xml:space="preserve">fueron </w:t>
      </w:r>
      <w:r w:rsidRPr="00D951CA">
        <w:rPr>
          <w:rFonts w:ascii="Calibri" w:hAnsi="Calibri" w:cs="Calibri"/>
          <w:sz w:val="22"/>
          <w:szCs w:val="22"/>
        </w:rPr>
        <w:t>acerc</w:t>
      </w:r>
      <w:r>
        <w:rPr>
          <w:rFonts w:ascii="Calibri" w:hAnsi="Calibri" w:cs="Calibri"/>
          <w:sz w:val="22"/>
          <w:szCs w:val="22"/>
        </w:rPr>
        <w:t>ando</w:t>
      </w:r>
      <w:r w:rsidRPr="00D951CA">
        <w:rPr>
          <w:rFonts w:ascii="Calibri" w:hAnsi="Calibri" w:cs="Calibri"/>
          <w:sz w:val="22"/>
          <w:szCs w:val="22"/>
        </w:rPr>
        <w:t xml:space="preserve"> </w:t>
      </w:r>
      <w:r w:rsidR="003F3726">
        <w:rPr>
          <w:rFonts w:ascii="Calibri" w:hAnsi="Calibri" w:cs="Calibri"/>
          <w:sz w:val="22"/>
          <w:szCs w:val="22"/>
        </w:rPr>
        <w:t xml:space="preserve">al </w:t>
      </w:r>
      <w:r>
        <w:rPr>
          <w:rFonts w:ascii="Calibri" w:hAnsi="Calibri" w:cs="Calibri"/>
          <w:sz w:val="22"/>
          <w:szCs w:val="22"/>
        </w:rPr>
        <w:t>campamento</w:t>
      </w:r>
      <w:r w:rsidRPr="00D951CA">
        <w:rPr>
          <w:rFonts w:ascii="Calibri" w:hAnsi="Calibri" w:cs="Calibri"/>
          <w:sz w:val="22"/>
          <w:szCs w:val="22"/>
        </w:rPr>
        <w:t xml:space="preserve"> de Monte Arruit</w:t>
      </w:r>
      <w:r>
        <w:rPr>
          <w:rFonts w:ascii="Calibri" w:hAnsi="Calibri" w:cs="Calibri"/>
          <w:sz w:val="22"/>
          <w:szCs w:val="22"/>
        </w:rPr>
        <w:t xml:space="preserve"> la madrugada del día</w:t>
      </w:r>
      <w:r w:rsidRPr="00D951CA">
        <w:rPr>
          <w:rFonts w:ascii="Calibri" w:hAnsi="Calibri" w:cs="Calibri"/>
          <w:sz w:val="22"/>
          <w:szCs w:val="22"/>
        </w:rPr>
        <w:t xml:space="preserve"> 29</w:t>
      </w:r>
      <w:r>
        <w:rPr>
          <w:rFonts w:ascii="Calibri" w:hAnsi="Calibri" w:cs="Calibri"/>
          <w:sz w:val="22"/>
          <w:szCs w:val="22"/>
        </w:rPr>
        <w:t xml:space="preserve"> de julio de 1921</w:t>
      </w:r>
      <w:r w:rsidR="00C839E1">
        <w:rPr>
          <w:rFonts w:ascii="Calibri" w:hAnsi="Calibri" w:cs="Calibri"/>
          <w:sz w:val="22"/>
          <w:szCs w:val="22"/>
        </w:rPr>
        <w:t>, e</w:t>
      </w:r>
      <w:r>
        <w:rPr>
          <w:rFonts w:ascii="Calibri" w:hAnsi="Calibri" w:cs="Calibri"/>
          <w:sz w:val="22"/>
          <w:szCs w:val="22"/>
        </w:rPr>
        <w:t>l desorden de la marcha de las tropas</w:t>
      </w:r>
      <w:r w:rsidRPr="00D951C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aumentó, pues comenzaron a sufrir nuevos ataques</w:t>
      </w:r>
      <w:r w:rsidR="003F3726">
        <w:rPr>
          <w:rFonts w:ascii="Calibri" w:hAnsi="Calibri" w:cs="Calibri"/>
          <w:sz w:val="22"/>
          <w:szCs w:val="22"/>
        </w:rPr>
        <w:t xml:space="preserve"> p</w:t>
      </w:r>
      <w:r>
        <w:rPr>
          <w:rFonts w:ascii="Calibri" w:hAnsi="Calibri" w:cs="Calibri"/>
          <w:sz w:val="22"/>
          <w:szCs w:val="22"/>
        </w:rPr>
        <w:t xml:space="preserve">or parte de las harkas insurgentes, desde las colinas y desde las construcciones aledañas al campamento, </w:t>
      </w:r>
      <w:r w:rsidR="003F3726">
        <w:rPr>
          <w:rFonts w:ascii="Calibri" w:hAnsi="Calibri" w:cs="Calibri"/>
          <w:sz w:val="22"/>
          <w:szCs w:val="22"/>
        </w:rPr>
        <w:t>haciendo</w:t>
      </w:r>
      <w:r>
        <w:rPr>
          <w:rFonts w:ascii="Calibri" w:hAnsi="Calibri" w:cs="Calibri"/>
          <w:sz w:val="22"/>
          <w:szCs w:val="22"/>
        </w:rPr>
        <w:t xml:space="preserve"> </w:t>
      </w:r>
      <w:r w:rsidR="003F3726">
        <w:rPr>
          <w:rFonts w:ascii="Calibri" w:hAnsi="Calibri" w:cs="Calibri"/>
          <w:sz w:val="22"/>
          <w:szCs w:val="22"/>
        </w:rPr>
        <w:t xml:space="preserve">las harkas </w:t>
      </w:r>
      <w:r>
        <w:rPr>
          <w:rFonts w:ascii="Calibri" w:hAnsi="Calibri" w:cs="Calibri"/>
          <w:sz w:val="22"/>
          <w:szCs w:val="22"/>
        </w:rPr>
        <w:t>fuego efectivo sobre las</w:t>
      </w:r>
      <w:r w:rsidR="003F3726">
        <w:rPr>
          <w:rFonts w:ascii="Calibri" w:hAnsi="Calibri" w:cs="Calibri"/>
          <w:sz w:val="22"/>
          <w:szCs w:val="22"/>
        </w:rPr>
        <w:t xml:space="preserve"> tropas </w:t>
      </w:r>
      <w:r>
        <w:rPr>
          <w:rFonts w:ascii="Calibri" w:hAnsi="Calibri" w:cs="Calibri"/>
          <w:sz w:val="22"/>
          <w:szCs w:val="22"/>
        </w:rPr>
        <w:t>españolas</w:t>
      </w:r>
      <w:r w:rsidR="00C839E1">
        <w:rPr>
          <w:rFonts w:ascii="Calibri" w:hAnsi="Calibri" w:cs="Calibri"/>
          <w:sz w:val="22"/>
          <w:szCs w:val="22"/>
        </w:rPr>
        <w:t>. L</w:t>
      </w:r>
      <w:r>
        <w:rPr>
          <w:rFonts w:ascii="Calibri" w:hAnsi="Calibri" w:cs="Calibri"/>
          <w:sz w:val="22"/>
          <w:szCs w:val="22"/>
        </w:rPr>
        <w:t xml:space="preserve">as harkas estuvieron </w:t>
      </w:r>
      <w:r w:rsidR="00C839E1">
        <w:rPr>
          <w:rFonts w:ascii="Calibri" w:hAnsi="Calibri" w:cs="Calibri"/>
          <w:sz w:val="22"/>
          <w:szCs w:val="22"/>
        </w:rPr>
        <w:t xml:space="preserve">bien </w:t>
      </w:r>
      <w:r>
        <w:rPr>
          <w:rFonts w:ascii="Calibri" w:hAnsi="Calibri" w:cs="Calibri"/>
          <w:sz w:val="22"/>
          <w:szCs w:val="22"/>
        </w:rPr>
        <w:t>posicionad</w:t>
      </w:r>
      <w:r w:rsidR="00C839E1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s a</w:t>
      </w:r>
      <w:r w:rsidRPr="00D951CA">
        <w:rPr>
          <w:rFonts w:ascii="Calibri" w:hAnsi="Calibri" w:cs="Calibri"/>
          <w:sz w:val="22"/>
          <w:szCs w:val="22"/>
        </w:rPr>
        <w:t xml:space="preserve"> escasa distancia de</w:t>
      </w:r>
      <w:r w:rsidR="003F3726">
        <w:rPr>
          <w:rFonts w:ascii="Calibri" w:hAnsi="Calibri" w:cs="Calibri"/>
          <w:sz w:val="22"/>
          <w:szCs w:val="22"/>
        </w:rPr>
        <w:t xml:space="preserve">sde </w:t>
      </w:r>
      <w:r>
        <w:rPr>
          <w:rFonts w:ascii="Calibri" w:hAnsi="Calibri" w:cs="Calibri"/>
          <w:sz w:val="22"/>
          <w:szCs w:val="22"/>
        </w:rPr>
        <w:t xml:space="preserve">donde se encontraba el campamento. Las fuerzas de la columna </w:t>
      </w:r>
      <w:r w:rsidRPr="00D951CA">
        <w:rPr>
          <w:rFonts w:ascii="Calibri" w:hAnsi="Calibri" w:cs="Calibri"/>
          <w:sz w:val="22"/>
          <w:szCs w:val="22"/>
        </w:rPr>
        <w:t>rompieron la</w:t>
      </w:r>
      <w:r>
        <w:rPr>
          <w:rFonts w:ascii="Calibri" w:hAnsi="Calibri" w:cs="Calibri"/>
          <w:sz w:val="22"/>
          <w:szCs w:val="22"/>
        </w:rPr>
        <w:t xml:space="preserve"> formación en dirección a la puerta principal del campamento de </w:t>
      </w:r>
      <w:r w:rsidR="00B2044E">
        <w:rPr>
          <w:rFonts w:ascii="Calibri" w:hAnsi="Calibri" w:cs="Calibri"/>
          <w:sz w:val="22"/>
          <w:szCs w:val="22"/>
        </w:rPr>
        <w:t>Monte Arruit</w:t>
      </w:r>
      <w:r>
        <w:rPr>
          <w:rFonts w:ascii="Calibri" w:hAnsi="Calibri" w:cs="Calibri"/>
          <w:sz w:val="22"/>
          <w:szCs w:val="22"/>
        </w:rPr>
        <w:t>.</w:t>
      </w:r>
    </w:p>
    <w:p w14:paraId="7116A630" w14:textId="3B066805" w:rsidR="00B2044E" w:rsidRDefault="005F3FDB" w:rsidP="00B2044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Antes del asedio, l</w:t>
      </w:r>
      <w:r w:rsidR="00B2044E" w:rsidRPr="00B2044E">
        <w:rPr>
          <w:rFonts w:ascii="Calibri" w:hAnsi="Calibri" w:cs="Calibri"/>
          <w:sz w:val="22"/>
          <w:szCs w:val="22"/>
        </w:rPr>
        <w:t xml:space="preserve">a posición </w:t>
      </w:r>
      <w:r w:rsidR="00B2044E">
        <w:rPr>
          <w:rFonts w:ascii="Calibri" w:hAnsi="Calibri" w:cs="Calibri"/>
          <w:sz w:val="22"/>
          <w:szCs w:val="22"/>
        </w:rPr>
        <w:t xml:space="preserve">de Monte Arruit estuvo </w:t>
      </w:r>
      <w:r w:rsidR="00B2044E" w:rsidRPr="00B2044E">
        <w:rPr>
          <w:rFonts w:ascii="Calibri" w:hAnsi="Calibri" w:cs="Calibri"/>
          <w:sz w:val="22"/>
          <w:szCs w:val="22"/>
        </w:rPr>
        <w:t xml:space="preserve">al mando del </w:t>
      </w:r>
      <w:r w:rsidR="00B2044E">
        <w:rPr>
          <w:rFonts w:ascii="Calibri" w:hAnsi="Calibri" w:cs="Calibri"/>
          <w:sz w:val="22"/>
          <w:szCs w:val="22"/>
        </w:rPr>
        <w:t>T</w:t>
      </w:r>
      <w:r w:rsidR="00B2044E" w:rsidRPr="00B2044E">
        <w:rPr>
          <w:rFonts w:ascii="Calibri" w:hAnsi="Calibri" w:cs="Calibri"/>
          <w:sz w:val="22"/>
          <w:szCs w:val="22"/>
        </w:rPr>
        <w:t>eniente Antonio García Fernandez</w:t>
      </w:r>
      <w:r w:rsidR="00B2044E">
        <w:rPr>
          <w:rFonts w:ascii="Calibri" w:hAnsi="Calibri" w:cs="Calibri"/>
          <w:sz w:val="22"/>
          <w:szCs w:val="22"/>
        </w:rPr>
        <w:t xml:space="preserve">, perteneciente a la </w:t>
      </w:r>
      <w:r w:rsidR="00B2044E" w:rsidRPr="00B2044E">
        <w:rPr>
          <w:rFonts w:ascii="Calibri" w:hAnsi="Calibri" w:cs="Calibri"/>
          <w:sz w:val="22"/>
          <w:szCs w:val="22"/>
        </w:rPr>
        <w:t xml:space="preserve">1ª Compañía Provisional </w:t>
      </w:r>
      <w:r w:rsidR="00B2044E">
        <w:rPr>
          <w:rFonts w:ascii="Calibri" w:hAnsi="Calibri" w:cs="Calibri"/>
          <w:sz w:val="22"/>
          <w:szCs w:val="22"/>
        </w:rPr>
        <w:t>del Regimiento de Infantería Ceriñola</w:t>
      </w:r>
      <w:r w:rsidR="00B2044E" w:rsidRPr="00B2044E">
        <w:rPr>
          <w:rFonts w:ascii="Calibri" w:hAnsi="Calibri" w:cs="Calibri"/>
          <w:sz w:val="22"/>
          <w:szCs w:val="22"/>
        </w:rPr>
        <w:t xml:space="preserve"> 42</w:t>
      </w:r>
      <w:r w:rsidR="00B2044E">
        <w:rPr>
          <w:rFonts w:ascii="Calibri" w:hAnsi="Calibri" w:cs="Calibri"/>
          <w:sz w:val="22"/>
          <w:szCs w:val="22"/>
        </w:rPr>
        <w:t xml:space="preserve">. Su </w:t>
      </w:r>
      <w:r w:rsidR="00B2044E" w:rsidRPr="00B2044E">
        <w:rPr>
          <w:rFonts w:ascii="Calibri" w:hAnsi="Calibri" w:cs="Calibri"/>
          <w:sz w:val="22"/>
          <w:szCs w:val="22"/>
        </w:rPr>
        <w:t>guarn</w:t>
      </w:r>
      <w:r w:rsidR="00B2044E">
        <w:rPr>
          <w:rFonts w:ascii="Calibri" w:hAnsi="Calibri" w:cs="Calibri"/>
          <w:sz w:val="22"/>
          <w:szCs w:val="22"/>
        </w:rPr>
        <w:t>ición</w:t>
      </w:r>
      <w:r w:rsidR="00B2044E" w:rsidRPr="00B2044E">
        <w:rPr>
          <w:rFonts w:ascii="Calibri" w:hAnsi="Calibri" w:cs="Calibri"/>
          <w:sz w:val="22"/>
          <w:szCs w:val="22"/>
        </w:rPr>
        <w:t xml:space="preserve"> </w:t>
      </w:r>
      <w:r w:rsidR="00B2044E">
        <w:rPr>
          <w:rFonts w:ascii="Calibri" w:hAnsi="Calibri" w:cs="Calibri"/>
          <w:sz w:val="22"/>
          <w:szCs w:val="22"/>
        </w:rPr>
        <w:t xml:space="preserve">estuvo formada </w:t>
      </w:r>
      <w:r w:rsidR="00B2044E" w:rsidRPr="00B2044E">
        <w:rPr>
          <w:rFonts w:ascii="Calibri" w:hAnsi="Calibri" w:cs="Calibri"/>
          <w:sz w:val="22"/>
          <w:szCs w:val="22"/>
        </w:rPr>
        <w:t xml:space="preserve">por una sección de </w:t>
      </w:r>
      <w:r w:rsidR="00B2044E">
        <w:rPr>
          <w:rFonts w:ascii="Calibri" w:hAnsi="Calibri" w:cs="Calibri"/>
          <w:sz w:val="22"/>
          <w:szCs w:val="22"/>
        </w:rPr>
        <w:t>la misma unidad con cuarenta y ocho soldados</w:t>
      </w:r>
      <w:r w:rsidR="00B2044E" w:rsidRPr="00B2044E">
        <w:rPr>
          <w:rFonts w:ascii="Calibri" w:hAnsi="Calibri" w:cs="Calibri"/>
          <w:sz w:val="22"/>
          <w:szCs w:val="22"/>
        </w:rPr>
        <w:t>.</w:t>
      </w:r>
      <w:r w:rsidR="00B2044E">
        <w:rPr>
          <w:rFonts w:ascii="Calibri" w:hAnsi="Calibri" w:cs="Calibri"/>
          <w:sz w:val="22"/>
          <w:szCs w:val="22"/>
        </w:rPr>
        <w:t xml:space="preserve"> Esta posición t</w:t>
      </w:r>
      <w:r w:rsidR="00B2044E" w:rsidRPr="00B2044E">
        <w:rPr>
          <w:rFonts w:ascii="Calibri" w:hAnsi="Calibri" w:cs="Calibri"/>
          <w:sz w:val="22"/>
          <w:szCs w:val="22"/>
        </w:rPr>
        <w:t>enía unos 500 metros de perímetro y 10.000 metros cuadrados</w:t>
      </w:r>
      <w:r w:rsidR="00B2044E">
        <w:rPr>
          <w:rFonts w:ascii="Calibri" w:hAnsi="Calibri" w:cs="Calibri"/>
          <w:sz w:val="22"/>
          <w:szCs w:val="22"/>
        </w:rPr>
        <w:t xml:space="preserve">. </w:t>
      </w:r>
      <w:r w:rsidR="00B2044E" w:rsidRPr="00B2044E">
        <w:rPr>
          <w:rFonts w:ascii="Calibri" w:hAnsi="Calibri" w:cs="Calibri"/>
          <w:sz w:val="22"/>
          <w:szCs w:val="22"/>
        </w:rPr>
        <w:t xml:space="preserve">En su interior se hallaban tres barracones y casas dedicadas a depósito de Intendencia, </w:t>
      </w:r>
      <w:r w:rsidR="00B2044E">
        <w:rPr>
          <w:rFonts w:ascii="Calibri" w:hAnsi="Calibri" w:cs="Calibri"/>
          <w:sz w:val="22"/>
          <w:szCs w:val="22"/>
        </w:rPr>
        <w:t xml:space="preserve">cuarteles de los miembros </w:t>
      </w:r>
      <w:r w:rsidR="00B2044E" w:rsidRPr="00B2044E">
        <w:rPr>
          <w:rFonts w:ascii="Calibri" w:hAnsi="Calibri" w:cs="Calibri"/>
          <w:sz w:val="22"/>
          <w:szCs w:val="22"/>
        </w:rPr>
        <w:t xml:space="preserve">de </w:t>
      </w:r>
      <w:r w:rsidR="00B2044E">
        <w:rPr>
          <w:rFonts w:ascii="Calibri" w:hAnsi="Calibri" w:cs="Calibri"/>
          <w:sz w:val="22"/>
          <w:szCs w:val="22"/>
        </w:rPr>
        <w:t xml:space="preserve">la </w:t>
      </w:r>
      <w:r w:rsidR="00B2044E" w:rsidRPr="00B2044E">
        <w:rPr>
          <w:rFonts w:ascii="Calibri" w:hAnsi="Calibri" w:cs="Calibri"/>
          <w:sz w:val="22"/>
          <w:szCs w:val="22"/>
        </w:rPr>
        <w:t>Policía</w:t>
      </w:r>
      <w:r w:rsidR="00B2044E">
        <w:rPr>
          <w:rFonts w:ascii="Calibri" w:hAnsi="Calibri" w:cs="Calibri"/>
          <w:sz w:val="22"/>
          <w:szCs w:val="22"/>
        </w:rPr>
        <w:t xml:space="preserve"> indígena</w:t>
      </w:r>
      <w:r w:rsidR="00B2044E" w:rsidRPr="00B2044E">
        <w:rPr>
          <w:rFonts w:ascii="Calibri" w:hAnsi="Calibri" w:cs="Calibri"/>
          <w:sz w:val="22"/>
          <w:szCs w:val="22"/>
        </w:rPr>
        <w:t xml:space="preserve">, horno y </w:t>
      </w:r>
      <w:r w:rsidR="00B2044E">
        <w:rPr>
          <w:rFonts w:ascii="Calibri" w:hAnsi="Calibri" w:cs="Calibri"/>
          <w:sz w:val="22"/>
          <w:szCs w:val="22"/>
        </w:rPr>
        <w:t xml:space="preserve">la </w:t>
      </w:r>
      <w:r w:rsidR="00B2044E" w:rsidRPr="00B2044E">
        <w:rPr>
          <w:rFonts w:ascii="Calibri" w:hAnsi="Calibri" w:cs="Calibri"/>
          <w:sz w:val="22"/>
          <w:szCs w:val="22"/>
        </w:rPr>
        <w:t>residencia del jefe de la posición.</w:t>
      </w:r>
    </w:p>
    <w:p w14:paraId="7E3A9E62" w14:textId="77777777" w:rsidR="00B2044E" w:rsidRDefault="00B2044E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08FCF06" w14:textId="290B1EC0" w:rsidR="00C22C43" w:rsidRDefault="00B2044E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Durante el curso de</w:t>
      </w:r>
      <w:r w:rsidR="00BA662F" w:rsidRPr="00B86D53">
        <w:rPr>
          <w:rFonts w:ascii="Calibri" w:hAnsi="Calibri" w:cs="Calibri"/>
          <w:sz w:val="22"/>
          <w:szCs w:val="22"/>
        </w:rPr>
        <w:t xml:space="preserve"> la evacuación del grueso de la columna, </w:t>
      </w:r>
      <w:r w:rsidR="00C839E1">
        <w:rPr>
          <w:rFonts w:ascii="Calibri" w:hAnsi="Calibri" w:cs="Calibri"/>
          <w:sz w:val="22"/>
          <w:szCs w:val="22"/>
        </w:rPr>
        <w:t xml:space="preserve">al amanecer del día 29 de julio de 1921, </w:t>
      </w:r>
      <w:r w:rsidR="00C22C43">
        <w:rPr>
          <w:rFonts w:ascii="Calibri" w:hAnsi="Calibri" w:cs="Calibri"/>
          <w:sz w:val="22"/>
          <w:szCs w:val="22"/>
        </w:rPr>
        <w:t xml:space="preserve">el </w:t>
      </w:r>
      <w:r w:rsidR="00C22C43" w:rsidRPr="00B86D53">
        <w:rPr>
          <w:rFonts w:ascii="Calibri" w:hAnsi="Calibri" w:cs="Calibri"/>
          <w:sz w:val="22"/>
          <w:szCs w:val="22"/>
        </w:rPr>
        <w:t>Capitán</w:t>
      </w:r>
      <w:r w:rsidR="00C22C43">
        <w:rPr>
          <w:rFonts w:ascii="Calibri" w:hAnsi="Calibri" w:cs="Calibri"/>
          <w:sz w:val="22"/>
          <w:szCs w:val="22"/>
        </w:rPr>
        <w:t xml:space="preserve"> Félix Arenas Gaspar con mando en la </w:t>
      </w:r>
      <w:r w:rsidR="00C22C43" w:rsidRPr="00C22C43">
        <w:rPr>
          <w:rFonts w:ascii="Calibri" w:hAnsi="Calibri" w:cs="Calibri"/>
          <w:sz w:val="22"/>
          <w:szCs w:val="22"/>
        </w:rPr>
        <w:t>Compañía de Telégrafos de la Red permanente de Melilla</w:t>
      </w:r>
      <w:r w:rsidR="00BA662F" w:rsidRPr="00B86D53">
        <w:rPr>
          <w:rFonts w:ascii="Calibri" w:hAnsi="Calibri" w:cs="Calibri"/>
          <w:sz w:val="22"/>
          <w:szCs w:val="22"/>
        </w:rPr>
        <w:t xml:space="preserve"> y </w:t>
      </w:r>
      <w:r w:rsidR="00C22C43">
        <w:rPr>
          <w:rFonts w:ascii="Calibri" w:hAnsi="Calibri" w:cs="Calibri"/>
          <w:sz w:val="22"/>
          <w:szCs w:val="22"/>
        </w:rPr>
        <w:t xml:space="preserve">el Capitán </w:t>
      </w:r>
      <w:r w:rsidR="00BA662F" w:rsidRPr="00B86D53">
        <w:rPr>
          <w:rFonts w:ascii="Calibri" w:hAnsi="Calibri" w:cs="Calibri"/>
          <w:sz w:val="22"/>
          <w:szCs w:val="22"/>
        </w:rPr>
        <w:t>Jesús Aguirre</w:t>
      </w:r>
      <w:r w:rsidR="00C22C43">
        <w:rPr>
          <w:rFonts w:ascii="Calibri" w:hAnsi="Calibri" w:cs="Calibri"/>
          <w:sz w:val="22"/>
          <w:szCs w:val="22"/>
        </w:rPr>
        <w:t xml:space="preserve"> Ortíz de Zarate con mando en la </w:t>
      </w:r>
      <w:r w:rsidR="00C22C43" w:rsidRPr="00C22C43">
        <w:rPr>
          <w:rFonts w:ascii="Calibri" w:hAnsi="Calibri" w:cs="Calibri"/>
          <w:sz w:val="22"/>
          <w:szCs w:val="22"/>
        </w:rPr>
        <w:t>2ª Compañía de Zapadores</w:t>
      </w:r>
      <w:r w:rsidR="00BA662F" w:rsidRPr="00B86D53">
        <w:rPr>
          <w:rFonts w:ascii="Calibri" w:hAnsi="Calibri" w:cs="Calibri"/>
          <w:sz w:val="22"/>
          <w:szCs w:val="22"/>
        </w:rPr>
        <w:t xml:space="preserve"> iniciaron la contención del enemigo. El Capitán Félix Arenas </w:t>
      </w:r>
      <w:r w:rsidR="00C22C43">
        <w:rPr>
          <w:rFonts w:ascii="Calibri" w:hAnsi="Calibri" w:cs="Calibri"/>
          <w:sz w:val="22"/>
          <w:szCs w:val="22"/>
        </w:rPr>
        <w:t xml:space="preserve">Gaspar </w:t>
      </w:r>
      <w:r w:rsidR="00BA662F" w:rsidRPr="00B86D53">
        <w:rPr>
          <w:rFonts w:ascii="Calibri" w:hAnsi="Calibri" w:cs="Calibri"/>
          <w:sz w:val="22"/>
          <w:szCs w:val="22"/>
        </w:rPr>
        <w:t>dirigió con serenidad las operaciones de retirada hacia</w:t>
      </w:r>
      <w:r w:rsidR="00C22C43">
        <w:rPr>
          <w:rFonts w:ascii="Calibri" w:hAnsi="Calibri" w:cs="Calibri"/>
          <w:sz w:val="22"/>
          <w:szCs w:val="22"/>
        </w:rPr>
        <w:t xml:space="preserve"> la posición</w:t>
      </w:r>
      <w:r w:rsidR="00BA662F" w:rsidRPr="00B86D53">
        <w:rPr>
          <w:rFonts w:ascii="Calibri" w:hAnsi="Calibri" w:cs="Calibri"/>
          <w:sz w:val="22"/>
          <w:szCs w:val="22"/>
        </w:rPr>
        <w:t>,</w:t>
      </w:r>
      <w:r w:rsidR="00C22C43">
        <w:rPr>
          <w:rFonts w:ascii="Calibri" w:hAnsi="Calibri" w:cs="Calibri"/>
          <w:sz w:val="22"/>
          <w:szCs w:val="22"/>
        </w:rPr>
        <w:t xml:space="preserve"> manteniéndose en vanguardia</w:t>
      </w:r>
      <w:r w:rsidR="00BA662F" w:rsidRPr="00B86D53">
        <w:rPr>
          <w:rFonts w:ascii="Calibri" w:hAnsi="Calibri" w:cs="Calibri"/>
          <w:sz w:val="22"/>
          <w:szCs w:val="22"/>
        </w:rPr>
        <w:t>,</w:t>
      </w:r>
      <w:r w:rsidR="00C22C43">
        <w:rPr>
          <w:rFonts w:ascii="Calibri" w:hAnsi="Calibri" w:cs="Calibri"/>
          <w:sz w:val="22"/>
          <w:szCs w:val="22"/>
        </w:rPr>
        <w:t xml:space="preserve"> </w:t>
      </w:r>
      <w:r w:rsidR="00BA662F" w:rsidRPr="00B86D53">
        <w:rPr>
          <w:rFonts w:ascii="Calibri" w:hAnsi="Calibri" w:cs="Calibri"/>
          <w:sz w:val="22"/>
          <w:szCs w:val="22"/>
        </w:rPr>
        <w:t>logr</w:t>
      </w:r>
      <w:r w:rsidR="00C22C43">
        <w:rPr>
          <w:rFonts w:ascii="Calibri" w:hAnsi="Calibri" w:cs="Calibri"/>
          <w:sz w:val="22"/>
          <w:szCs w:val="22"/>
        </w:rPr>
        <w:t>ando</w:t>
      </w:r>
      <w:r w:rsidR="00BA662F" w:rsidRPr="00B86D53">
        <w:rPr>
          <w:rFonts w:ascii="Calibri" w:hAnsi="Calibri" w:cs="Calibri"/>
          <w:sz w:val="22"/>
          <w:szCs w:val="22"/>
        </w:rPr>
        <w:t xml:space="preserve"> que el total de la columna entra</w:t>
      </w:r>
      <w:r w:rsidR="00C22C43">
        <w:rPr>
          <w:rFonts w:ascii="Calibri" w:hAnsi="Calibri" w:cs="Calibri"/>
          <w:sz w:val="22"/>
          <w:szCs w:val="22"/>
        </w:rPr>
        <w:t>se</w:t>
      </w:r>
      <w:r w:rsidR="00BA662F" w:rsidRPr="00B86D53">
        <w:rPr>
          <w:rFonts w:ascii="Calibri" w:hAnsi="Calibri" w:cs="Calibri"/>
          <w:sz w:val="22"/>
          <w:szCs w:val="22"/>
        </w:rPr>
        <w:t xml:space="preserve"> en la posición de Monte Arruit, sosteniendo du</w:t>
      </w:r>
      <w:r w:rsidR="00C22C43">
        <w:rPr>
          <w:rFonts w:ascii="Calibri" w:hAnsi="Calibri" w:cs="Calibri"/>
          <w:sz w:val="22"/>
          <w:szCs w:val="22"/>
        </w:rPr>
        <w:t>ros</w:t>
      </w:r>
      <w:r w:rsidR="00BA662F" w:rsidRPr="00B86D53">
        <w:rPr>
          <w:rFonts w:ascii="Calibri" w:hAnsi="Calibri" w:cs="Calibri"/>
          <w:sz w:val="22"/>
          <w:szCs w:val="22"/>
        </w:rPr>
        <w:t xml:space="preserve"> </w:t>
      </w:r>
      <w:r w:rsidR="00C22C43">
        <w:rPr>
          <w:rFonts w:ascii="Calibri" w:hAnsi="Calibri" w:cs="Calibri"/>
          <w:sz w:val="22"/>
          <w:szCs w:val="22"/>
        </w:rPr>
        <w:t>combates</w:t>
      </w:r>
      <w:r w:rsidR="00BA662F" w:rsidRPr="00B86D53">
        <w:rPr>
          <w:rFonts w:ascii="Calibri" w:hAnsi="Calibri" w:cs="Calibri"/>
          <w:sz w:val="22"/>
          <w:szCs w:val="22"/>
        </w:rPr>
        <w:t xml:space="preserve"> contra </w:t>
      </w:r>
      <w:r w:rsidR="00C22C43">
        <w:rPr>
          <w:rFonts w:ascii="Calibri" w:hAnsi="Calibri" w:cs="Calibri"/>
          <w:sz w:val="22"/>
          <w:szCs w:val="22"/>
        </w:rPr>
        <w:t xml:space="preserve">los rifeños y </w:t>
      </w:r>
      <w:r w:rsidR="00260A3F">
        <w:rPr>
          <w:rFonts w:ascii="Calibri" w:hAnsi="Calibri" w:cs="Calibri"/>
          <w:sz w:val="22"/>
          <w:szCs w:val="22"/>
        </w:rPr>
        <w:t xml:space="preserve">contra </w:t>
      </w:r>
      <w:r w:rsidR="00C22C43">
        <w:rPr>
          <w:rFonts w:ascii="Calibri" w:hAnsi="Calibri" w:cs="Calibri"/>
          <w:sz w:val="22"/>
          <w:szCs w:val="22"/>
        </w:rPr>
        <w:t>las harkas insurgentes que aumentaron en número de combatientes.</w:t>
      </w:r>
      <w:r w:rsidR="00BA662F" w:rsidRPr="00B86D53">
        <w:rPr>
          <w:rFonts w:ascii="Calibri" w:hAnsi="Calibri" w:cs="Calibri"/>
          <w:sz w:val="22"/>
          <w:szCs w:val="22"/>
        </w:rPr>
        <w:t xml:space="preserve"> </w:t>
      </w:r>
    </w:p>
    <w:p w14:paraId="14017E41" w14:textId="77777777" w:rsidR="00C22C43" w:rsidRDefault="00C22C43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5B25F6D" w14:textId="56AC74D1" w:rsidR="00BA662F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86D53">
        <w:rPr>
          <w:rFonts w:ascii="Calibri" w:hAnsi="Calibri" w:cs="Calibri"/>
          <w:sz w:val="22"/>
          <w:szCs w:val="22"/>
        </w:rPr>
        <w:t xml:space="preserve">Muy cerca de la posición de Monte Arruit, y prácticamente encima del grueso de la columna, los miembros de la retaguardia quedaron rodeados por el enemigo. Durante el desarrollo de los combates, el Alférez </w:t>
      </w:r>
      <w:r w:rsidR="00260A3F">
        <w:rPr>
          <w:rFonts w:ascii="Calibri" w:hAnsi="Calibri" w:cs="Calibri"/>
          <w:sz w:val="22"/>
          <w:szCs w:val="22"/>
        </w:rPr>
        <w:t xml:space="preserve">Juan </w:t>
      </w:r>
      <w:r w:rsidR="00260A3F" w:rsidRPr="00260A3F">
        <w:rPr>
          <w:rFonts w:ascii="Calibri" w:hAnsi="Calibri" w:cs="Calibri"/>
          <w:sz w:val="22"/>
          <w:szCs w:val="22"/>
        </w:rPr>
        <w:t>Maroto y Pérez del Pulgar,</w:t>
      </w:r>
      <w:r w:rsidRPr="00B86D53">
        <w:rPr>
          <w:rFonts w:ascii="Calibri" w:hAnsi="Calibri" w:cs="Calibri"/>
          <w:sz w:val="22"/>
          <w:szCs w:val="22"/>
        </w:rPr>
        <w:t xml:space="preserve"> </w:t>
      </w:r>
      <w:r w:rsidR="00260A3F">
        <w:rPr>
          <w:rFonts w:ascii="Calibri" w:hAnsi="Calibri" w:cs="Calibri"/>
          <w:sz w:val="22"/>
          <w:szCs w:val="22"/>
        </w:rPr>
        <w:t xml:space="preserve">perteneciente al </w:t>
      </w:r>
      <w:r w:rsidR="00260A3F" w:rsidRPr="00260A3F">
        <w:rPr>
          <w:rFonts w:ascii="Calibri" w:hAnsi="Calibri" w:cs="Calibri"/>
          <w:sz w:val="22"/>
          <w:szCs w:val="22"/>
        </w:rPr>
        <w:t xml:space="preserve">2º Escuadrón de </w:t>
      </w:r>
      <w:r w:rsidR="00260A3F">
        <w:rPr>
          <w:rFonts w:ascii="Calibri" w:hAnsi="Calibri" w:cs="Calibri"/>
          <w:sz w:val="22"/>
          <w:szCs w:val="22"/>
        </w:rPr>
        <w:t>S</w:t>
      </w:r>
      <w:r w:rsidR="00260A3F" w:rsidRPr="00260A3F">
        <w:rPr>
          <w:rFonts w:ascii="Calibri" w:hAnsi="Calibri" w:cs="Calibri"/>
          <w:sz w:val="22"/>
          <w:szCs w:val="22"/>
        </w:rPr>
        <w:t xml:space="preserve">ables </w:t>
      </w:r>
      <w:r w:rsidR="00260A3F">
        <w:rPr>
          <w:rFonts w:ascii="Calibri" w:hAnsi="Calibri" w:cs="Calibri"/>
          <w:sz w:val="22"/>
          <w:szCs w:val="22"/>
        </w:rPr>
        <w:t xml:space="preserve">del Regimiento de Cazadores Alcántara 14, </w:t>
      </w:r>
      <w:r w:rsidRPr="00B86D53">
        <w:rPr>
          <w:rFonts w:ascii="Calibri" w:hAnsi="Calibri" w:cs="Calibri"/>
          <w:sz w:val="22"/>
          <w:szCs w:val="22"/>
        </w:rPr>
        <w:t>cayó herido</w:t>
      </w:r>
      <w:r w:rsidR="00260A3F">
        <w:rPr>
          <w:rFonts w:ascii="Calibri" w:hAnsi="Calibri" w:cs="Calibri"/>
          <w:sz w:val="22"/>
          <w:szCs w:val="22"/>
        </w:rPr>
        <w:t>. O</w:t>
      </w:r>
      <w:r w:rsidRPr="00B86D53">
        <w:rPr>
          <w:rFonts w:ascii="Calibri" w:hAnsi="Calibri" w:cs="Calibri"/>
          <w:sz w:val="22"/>
          <w:szCs w:val="22"/>
        </w:rPr>
        <w:t xml:space="preserve">bservando la situación, el Capitán </w:t>
      </w:r>
      <w:r w:rsidR="00260A3F" w:rsidRPr="00B86D53">
        <w:rPr>
          <w:rFonts w:ascii="Calibri" w:hAnsi="Calibri" w:cs="Calibri"/>
          <w:sz w:val="22"/>
          <w:szCs w:val="22"/>
        </w:rPr>
        <w:t>Jesús Aguirre</w:t>
      </w:r>
      <w:r w:rsidR="00260A3F">
        <w:rPr>
          <w:rFonts w:ascii="Calibri" w:hAnsi="Calibri" w:cs="Calibri"/>
          <w:sz w:val="22"/>
          <w:szCs w:val="22"/>
        </w:rPr>
        <w:t xml:space="preserve"> Ortíz de Zarate</w:t>
      </w:r>
      <w:r w:rsidR="00260A3F" w:rsidRPr="00B86D53">
        <w:rPr>
          <w:rFonts w:ascii="Calibri" w:hAnsi="Calibri" w:cs="Calibri"/>
          <w:sz w:val="22"/>
          <w:szCs w:val="22"/>
        </w:rPr>
        <w:t xml:space="preserve"> </w:t>
      </w:r>
      <w:r w:rsidRPr="00B86D53">
        <w:rPr>
          <w:rFonts w:ascii="Calibri" w:hAnsi="Calibri" w:cs="Calibri"/>
          <w:sz w:val="22"/>
          <w:szCs w:val="22"/>
        </w:rPr>
        <w:t xml:space="preserve">cargó con el Alférez </w:t>
      </w:r>
      <w:r w:rsidR="00260A3F">
        <w:rPr>
          <w:rFonts w:ascii="Calibri" w:hAnsi="Calibri" w:cs="Calibri"/>
          <w:sz w:val="22"/>
          <w:szCs w:val="22"/>
        </w:rPr>
        <w:t xml:space="preserve">Juan </w:t>
      </w:r>
      <w:r w:rsidR="00260A3F" w:rsidRPr="00260A3F">
        <w:rPr>
          <w:rFonts w:ascii="Calibri" w:hAnsi="Calibri" w:cs="Calibri"/>
          <w:sz w:val="22"/>
          <w:szCs w:val="22"/>
        </w:rPr>
        <w:t>Maroto y Pérez del Pulgar</w:t>
      </w:r>
      <w:r w:rsidRPr="00B86D53">
        <w:rPr>
          <w:rFonts w:ascii="Calibri" w:hAnsi="Calibri" w:cs="Calibri"/>
          <w:sz w:val="22"/>
          <w:szCs w:val="22"/>
        </w:rPr>
        <w:t xml:space="preserve"> sobre su hombro y </w:t>
      </w:r>
      <w:r w:rsidR="00260A3F">
        <w:rPr>
          <w:rFonts w:ascii="Calibri" w:hAnsi="Calibri" w:cs="Calibri"/>
          <w:sz w:val="22"/>
          <w:szCs w:val="22"/>
        </w:rPr>
        <w:t xml:space="preserve">ambos </w:t>
      </w:r>
      <w:r w:rsidRPr="00B86D53">
        <w:rPr>
          <w:rFonts w:ascii="Calibri" w:hAnsi="Calibri" w:cs="Calibri"/>
          <w:sz w:val="22"/>
          <w:szCs w:val="22"/>
        </w:rPr>
        <w:t>logr</w:t>
      </w:r>
      <w:r w:rsidR="00260A3F">
        <w:rPr>
          <w:rFonts w:ascii="Calibri" w:hAnsi="Calibri" w:cs="Calibri"/>
          <w:sz w:val="22"/>
          <w:szCs w:val="22"/>
        </w:rPr>
        <w:t>aron</w:t>
      </w:r>
      <w:r w:rsidRPr="00B86D53">
        <w:rPr>
          <w:rFonts w:ascii="Calibri" w:hAnsi="Calibri" w:cs="Calibri"/>
          <w:sz w:val="22"/>
          <w:szCs w:val="22"/>
        </w:rPr>
        <w:t xml:space="preserve"> entrar en la posición de Monte Arruit</w:t>
      </w:r>
      <w:r w:rsidR="00260A3F">
        <w:rPr>
          <w:rFonts w:ascii="Calibri" w:hAnsi="Calibri" w:cs="Calibri"/>
          <w:sz w:val="22"/>
          <w:szCs w:val="22"/>
        </w:rPr>
        <w:t xml:space="preserve"> junto</w:t>
      </w:r>
      <w:r w:rsidRPr="00B86D53">
        <w:rPr>
          <w:rFonts w:ascii="Calibri" w:hAnsi="Calibri" w:cs="Calibri"/>
          <w:sz w:val="22"/>
          <w:szCs w:val="22"/>
        </w:rPr>
        <w:t xml:space="preserve"> con el grueso de su</w:t>
      </w:r>
      <w:r w:rsidR="00C839E1">
        <w:rPr>
          <w:rFonts w:ascii="Calibri" w:hAnsi="Calibri" w:cs="Calibri"/>
          <w:sz w:val="22"/>
          <w:szCs w:val="22"/>
        </w:rPr>
        <w:t>s</w:t>
      </w:r>
      <w:r w:rsidRPr="00B86D53">
        <w:rPr>
          <w:rFonts w:ascii="Calibri" w:hAnsi="Calibri" w:cs="Calibri"/>
          <w:sz w:val="22"/>
          <w:szCs w:val="22"/>
        </w:rPr>
        <w:t xml:space="preserve"> tropa</w:t>
      </w:r>
      <w:r w:rsidR="00C839E1">
        <w:rPr>
          <w:rFonts w:ascii="Calibri" w:hAnsi="Calibri" w:cs="Calibri"/>
          <w:sz w:val="22"/>
          <w:szCs w:val="22"/>
        </w:rPr>
        <w:t>s</w:t>
      </w:r>
      <w:r w:rsidRPr="00B86D53">
        <w:rPr>
          <w:rFonts w:ascii="Calibri" w:hAnsi="Calibri" w:cs="Calibri"/>
          <w:sz w:val="22"/>
          <w:szCs w:val="22"/>
        </w:rPr>
        <w:t>.</w:t>
      </w:r>
    </w:p>
    <w:p w14:paraId="77038BFF" w14:textId="77777777" w:rsidR="00BA662F" w:rsidRPr="00B86D53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6EF503D" w14:textId="46097B3B" w:rsidR="00BF1F3E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86D53">
        <w:rPr>
          <w:rFonts w:ascii="Calibri" w:hAnsi="Calibri" w:cs="Calibri"/>
          <w:sz w:val="22"/>
          <w:szCs w:val="22"/>
        </w:rPr>
        <w:t xml:space="preserve">En la retaguardia continuó el </w:t>
      </w:r>
      <w:r w:rsidR="00260A3F">
        <w:rPr>
          <w:rFonts w:ascii="Calibri" w:hAnsi="Calibri" w:cs="Calibri"/>
          <w:sz w:val="22"/>
          <w:szCs w:val="22"/>
        </w:rPr>
        <w:t>C</w:t>
      </w:r>
      <w:r w:rsidRPr="00B86D53">
        <w:rPr>
          <w:rFonts w:ascii="Calibri" w:hAnsi="Calibri" w:cs="Calibri"/>
          <w:sz w:val="22"/>
          <w:szCs w:val="22"/>
        </w:rPr>
        <w:t xml:space="preserve">apitán </w:t>
      </w:r>
      <w:r w:rsidR="00260A3F">
        <w:rPr>
          <w:rFonts w:ascii="Calibri" w:hAnsi="Calibri" w:cs="Calibri"/>
          <w:sz w:val="22"/>
          <w:szCs w:val="22"/>
        </w:rPr>
        <w:t>Félix Arenas Gaspar</w:t>
      </w:r>
      <w:r w:rsidRPr="00B86D53">
        <w:rPr>
          <w:rFonts w:ascii="Calibri" w:hAnsi="Calibri" w:cs="Calibri"/>
          <w:sz w:val="22"/>
          <w:szCs w:val="22"/>
        </w:rPr>
        <w:t xml:space="preserve">. Según las diferentes versiones oficiales, </w:t>
      </w:r>
      <w:r w:rsidR="00260A3F">
        <w:rPr>
          <w:rFonts w:ascii="Calibri" w:hAnsi="Calibri" w:cs="Calibri"/>
          <w:sz w:val="22"/>
          <w:szCs w:val="22"/>
        </w:rPr>
        <w:t>las piezas de artillería que componían la batería d</w:t>
      </w:r>
      <w:r w:rsidRPr="00B86D53">
        <w:rPr>
          <w:rFonts w:ascii="Calibri" w:hAnsi="Calibri" w:cs="Calibri"/>
          <w:sz w:val="22"/>
          <w:szCs w:val="22"/>
        </w:rPr>
        <w:t xml:space="preserve">el Capitán de Artillería </w:t>
      </w:r>
      <w:r w:rsidR="00C22C43">
        <w:rPr>
          <w:rFonts w:ascii="Calibri" w:hAnsi="Calibri" w:cs="Calibri"/>
          <w:sz w:val="22"/>
          <w:szCs w:val="22"/>
        </w:rPr>
        <w:t xml:space="preserve">Ramón </w:t>
      </w:r>
      <w:r w:rsidR="00C22C43" w:rsidRPr="00C22C43">
        <w:rPr>
          <w:rFonts w:ascii="Calibri" w:hAnsi="Calibri" w:cs="Calibri"/>
          <w:sz w:val="22"/>
          <w:szCs w:val="22"/>
        </w:rPr>
        <w:t>Blanco y Díez de Isla</w:t>
      </w:r>
      <w:r w:rsidR="00C22C43">
        <w:rPr>
          <w:rFonts w:ascii="Calibri" w:hAnsi="Calibri" w:cs="Calibri"/>
          <w:sz w:val="22"/>
          <w:szCs w:val="22"/>
        </w:rPr>
        <w:t xml:space="preserve">, con mando en la </w:t>
      </w:r>
      <w:r w:rsidR="00C22C43" w:rsidRPr="00C22C43">
        <w:rPr>
          <w:rFonts w:ascii="Calibri" w:hAnsi="Calibri" w:cs="Calibri"/>
          <w:sz w:val="22"/>
          <w:szCs w:val="22"/>
        </w:rPr>
        <w:t xml:space="preserve">5ª Batería </w:t>
      </w:r>
      <w:r w:rsidR="00C22C43">
        <w:rPr>
          <w:rFonts w:ascii="Calibri" w:hAnsi="Calibri" w:cs="Calibri"/>
          <w:sz w:val="22"/>
          <w:szCs w:val="22"/>
        </w:rPr>
        <w:t>del</w:t>
      </w:r>
      <w:r w:rsidR="00C22C43" w:rsidRPr="00C22C43">
        <w:rPr>
          <w:rFonts w:ascii="Calibri" w:hAnsi="Calibri" w:cs="Calibri"/>
          <w:sz w:val="22"/>
          <w:szCs w:val="22"/>
        </w:rPr>
        <w:t xml:space="preserve"> II Grupo de Montaña a </w:t>
      </w:r>
      <w:r w:rsidR="006B3170">
        <w:rPr>
          <w:rFonts w:ascii="Calibri" w:hAnsi="Calibri" w:cs="Calibri"/>
          <w:sz w:val="22"/>
          <w:szCs w:val="22"/>
        </w:rPr>
        <w:t>L</w:t>
      </w:r>
      <w:r w:rsidR="00C22C43" w:rsidRPr="00C22C43">
        <w:rPr>
          <w:rFonts w:ascii="Calibri" w:hAnsi="Calibri" w:cs="Calibri"/>
          <w:sz w:val="22"/>
          <w:szCs w:val="22"/>
        </w:rPr>
        <w:t>omo</w:t>
      </w:r>
      <w:r w:rsidR="00C22C43">
        <w:rPr>
          <w:rFonts w:ascii="Calibri" w:hAnsi="Calibri" w:cs="Calibri"/>
          <w:sz w:val="22"/>
          <w:szCs w:val="22"/>
        </w:rPr>
        <w:t xml:space="preserve">, </w:t>
      </w:r>
      <w:r w:rsidRPr="00B86D53">
        <w:rPr>
          <w:rFonts w:ascii="Calibri" w:hAnsi="Calibri" w:cs="Calibri"/>
          <w:sz w:val="22"/>
          <w:szCs w:val="22"/>
        </w:rPr>
        <w:t>estuv</w:t>
      </w:r>
      <w:r w:rsidR="00260A3F">
        <w:rPr>
          <w:rFonts w:ascii="Calibri" w:hAnsi="Calibri" w:cs="Calibri"/>
          <w:sz w:val="22"/>
          <w:szCs w:val="22"/>
        </w:rPr>
        <w:t>ieron</w:t>
      </w:r>
      <w:r w:rsidRPr="00B86D53">
        <w:rPr>
          <w:rFonts w:ascii="Calibri" w:hAnsi="Calibri" w:cs="Calibri"/>
          <w:sz w:val="22"/>
          <w:szCs w:val="22"/>
        </w:rPr>
        <w:t xml:space="preserve"> al límite de ser </w:t>
      </w:r>
      <w:r w:rsidR="00C22C43">
        <w:rPr>
          <w:rFonts w:ascii="Calibri" w:hAnsi="Calibri" w:cs="Calibri"/>
          <w:sz w:val="22"/>
          <w:szCs w:val="22"/>
        </w:rPr>
        <w:t>alcanza</w:t>
      </w:r>
      <w:r w:rsidRPr="00B86D53">
        <w:rPr>
          <w:rFonts w:ascii="Calibri" w:hAnsi="Calibri" w:cs="Calibri"/>
          <w:sz w:val="22"/>
          <w:szCs w:val="22"/>
        </w:rPr>
        <w:t>da</w:t>
      </w:r>
      <w:r w:rsidR="00260A3F">
        <w:rPr>
          <w:rFonts w:ascii="Calibri" w:hAnsi="Calibri" w:cs="Calibri"/>
          <w:sz w:val="22"/>
          <w:szCs w:val="22"/>
        </w:rPr>
        <w:t>s</w:t>
      </w:r>
      <w:r w:rsidRPr="00B86D53">
        <w:rPr>
          <w:rFonts w:ascii="Calibri" w:hAnsi="Calibri" w:cs="Calibri"/>
          <w:sz w:val="22"/>
          <w:szCs w:val="22"/>
        </w:rPr>
        <w:t xml:space="preserve"> por los rifeños. El Capitán </w:t>
      </w:r>
      <w:r w:rsidR="00C22C43">
        <w:rPr>
          <w:rFonts w:ascii="Calibri" w:hAnsi="Calibri" w:cs="Calibri"/>
          <w:sz w:val="22"/>
          <w:szCs w:val="22"/>
        </w:rPr>
        <w:t xml:space="preserve">Ramón </w:t>
      </w:r>
      <w:r w:rsidR="00C22C43" w:rsidRPr="00C22C43">
        <w:rPr>
          <w:rFonts w:ascii="Calibri" w:hAnsi="Calibri" w:cs="Calibri"/>
          <w:sz w:val="22"/>
          <w:szCs w:val="22"/>
        </w:rPr>
        <w:t>Blanco y Díez de Isla</w:t>
      </w:r>
      <w:r w:rsidRPr="00B86D53">
        <w:rPr>
          <w:rFonts w:ascii="Calibri" w:hAnsi="Calibri" w:cs="Calibri"/>
          <w:sz w:val="22"/>
          <w:szCs w:val="22"/>
        </w:rPr>
        <w:t xml:space="preserve"> mantuvo las órdenes de defender la posición</w:t>
      </w:r>
      <w:r w:rsidR="00260A3F">
        <w:rPr>
          <w:rFonts w:ascii="Calibri" w:hAnsi="Calibri" w:cs="Calibri"/>
          <w:sz w:val="22"/>
          <w:szCs w:val="22"/>
        </w:rPr>
        <w:t xml:space="preserve"> junto con sus</w:t>
      </w:r>
      <w:r w:rsidRPr="00B86D53">
        <w:rPr>
          <w:rFonts w:ascii="Calibri" w:hAnsi="Calibri" w:cs="Calibri"/>
          <w:sz w:val="22"/>
          <w:szCs w:val="22"/>
        </w:rPr>
        <w:t xml:space="preserve"> cañones, </w:t>
      </w:r>
      <w:r w:rsidR="00260A3F">
        <w:rPr>
          <w:rFonts w:ascii="Calibri" w:hAnsi="Calibri" w:cs="Calibri"/>
          <w:sz w:val="22"/>
          <w:szCs w:val="22"/>
        </w:rPr>
        <w:t xml:space="preserve">sin embargo, los </w:t>
      </w:r>
      <w:r w:rsidRPr="00B86D53">
        <w:rPr>
          <w:rFonts w:ascii="Calibri" w:hAnsi="Calibri" w:cs="Calibri"/>
          <w:sz w:val="22"/>
          <w:szCs w:val="22"/>
        </w:rPr>
        <w:t>soldados</w:t>
      </w:r>
      <w:r w:rsidR="00260A3F">
        <w:rPr>
          <w:rFonts w:ascii="Calibri" w:hAnsi="Calibri" w:cs="Calibri"/>
          <w:sz w:val="22"/>
          <w:szCs w:val="22"/>
        </w:rPr>
        <w:t xml:space="preserve"> artilleros,</w:t>
      </w:r>
      <w:r w:rsidRPr="00B86D53">
        <w:rPr>
          <w:rFonts w:ascii="Calibri" w:hAnsi="Calibri" w:cs="Calibri"/>
          <w:sz w:val="22"/>
          <w:szCs w:val="22"/>
        </w:rPr>
        <w:t xml:space="preserve"> procedieron a </w:t>
      </w:r>
      <w:r w:rsidR="00260A3F">
        <w:rPr>
          <w:rFonts w:ascii="Calibri" w:hAnsi="Calibri" w:cs="Calibri"/>
          <w:sz w:val="22"/>
          <w:szCs w:val="22"/>
        </w:rPr>
        <w:t>abandonar la posición</w:t>
      </w:r>
      <w:r w:rsidR="00BF1F3E">
        <w:rPr>
          <w:rFonts w:ascii="Calibri" w:hAnsi="Calibri" w:cs="Calibri"/>
          <w:sz w:val="22"/>
          <w:szCs w:val="22"/>
        </w:rPr>
        <w:t>, refugiándose en el campamento de Monte Arruit</w:t>
      </w:r>
      <w:r w:rsidRPr="00B86D53">
        <w:rPr>
          <w:rFonts w:ascii="Calibri" w:hAnsi="Calibri" w:cs="Calibri"/>
          <w:sz w:val="22"/>
          <w:szCs w:val="22"/>
        </w:rPr>
        <w:t>. El pánico</w:t>
      </w:r>
      <w:r w:rsidR="00BF1F3E">
        <w:rPr>
          <w:rFonts w:ascii="Calibri" w:hAnsi="Calibri" w:cs="Calibri"/>
          <w:sz w:val="22"/>
          <w:szCs w:val="22"/>
        </w:rPr>
        <w:t xml:space="preserve"> sobre el terreno aumento por </w:t>
      </w:r>
      <w:r w:rsidRPr="00B86D53">
        <w:rPr>
          <w:rFonts w:ascii="Calibri" w:hAnsi="Calibri" w:cs="Calibri"/>
          <w:sz w:val="22"/>
          <w:szCs w:val="22"/>
        </w:rPr>
        <w:t>la situación</w:t>
      </w:r>
      <w:r w:rsidR="00BF1F3E">
        <w:rPr>
          <w:rFonts w:ascii="Calibri" w:hAnsi="Calibri" w:cs="Calibri"/>
          <w:sz w:val="22"/>
          <w:szCs w:val="22"/>
        </w:rPr>
        <w:t xml:space="preserve"> de abandono de las baterías de artillería.</w:t>
      </w:r>
      <w:r w:rsidRPr="00B86D53">
        <w:rPr>
          <w:rFonts w:ascii="Calibri" w:hAnsi="Calibri" w:cs="Calibri"/>
          <w:sz w:val="22"/>
          <w:szCs w:val="22"/>
        </w:rPr>
        <w:t xml:space="preserve"> </w:t>
      </w:r>
      <w:r w:rsidR="00F16072">
        <w:rPr>
          <w:rFonts w:ascii="Calibri" w:hAnsi="Calibri" w:cs="Calibri"/>
          <w:sz w:val="22"/>
          <w:szCs w:val="22"/>
        </w:rPr>
        <w:t xml:space="preserve">El Capitán Ramón </w:t>
      </w:r>
      <w:r w:rsidR="00F16072" w:rsidRPr="00C22C43">
        <w:rPr>
          <w:rFonts w:ascii="Calibri" w:hAnsi="Calibri" w:cs="Calibri"/>
          <w:sz w:val="22"/>
          <w:szCs w:val="22"/>
        </w:rPr>
        <w:t>Blanco y Díez de Isla</w:t>
      </w:r>
      <w:r w:rsidR="00F16072">
        <w:rPr>
          <w:rFonts w:ascii="Calibri" w:hAnsi="Calibri" w:cs="Calibri"/>
          <w:sz w:val="22"/>
          <w:szCs w:val="22"/>
        </w:rPr>
        <w:t xml:space="preserve">, murió junto a su batería. Según las declaraciones, se mantuvo junto al Capitán Félix Arenas Gaspar y también fue propuesto para la Cruz Laureada de San Fernando. </w:t>
      </w:r>
    </w:p>
    <w:p w14:paraId="59687CFE" w14:textId="77777777" w:rsidR="00BF1F3E" w:rsidRDefault="00BF1F3E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E1EA6B4" w14:textId="31ED3CA1" w:rsidR="00BA662F" w:rsidRDefault="006B3170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Observando esta situación,</w:t>
      </w:r>
      <w:r w:rsidR="00BA662F" w:rsidRPr="00B86D53">
        <w:rPr>
          <w:rFonts w:ascii="Calibri" w:hAnsi="Calibri" w:cs="Calibri"/>
          <w:sz w:val="22"/>
          <w:szCs w:val="22"/>
        </w:rPr>
        <w:t xml:space="preserve"> el Capitán Félix Arenas</w:t>
      </w:r>
      <w:r w:rsidR="00260A3F">
        <w:rPr>
          <w:rFonts w:ascii="Calibri" w:hAnsi="Calibri" w:cs="Calibri"/>
          <w:sz w:val="22"/>
          <w:szCs w:val="22"/>
        </w:rPr>
        <w:t xml:space="preserve"> </w:t>
      </w:r>
      <w:r w:rsidR="00BF1F3E">
        <w:rPr>
          <w:rFonts w:ascii="Calibri" w:hAnsi="Calibri" w:cs="Calibri"/>
          <w:sz w:val="22"/>
          <w:szCs w:val="22"/>
        </w:rPr>
        <w:t>Gaspar,</w:t>
      </w:r>
      <w:r>
        <w:rPr>
          <w:rFonts w:ascii="Calibri" w:hAnsi="Calibri" w:cs="Calibri"/>
          <w:sz w:val="22"/>
          <w:szCs w:val="22"/>
        </w:rPr>
        <w:t xml:space="preserve"> se dispuso</w:t>
      </w:r>
      <w:r w:rsidR="00BA662F" w:rsidRPr="00B86D53">
        <w:rPr>
          <w:rFonts w:ascii="Calibri" w:hAnsi="Calibri" w:cs="Calibri"/>
          <w:sz w:val="22"/>
          <w:szCs w:val="22"/>
        </w:rPr>
        <w:t xml:space="preserve"> a defender los cañones. Le acompañaron de forma voluntaria en aquel puesto otros cuatro oficiales: el Teniente </w:t>
      </w:r>
      <w:r w:rsidR="006C05E9">
        <w:rPr>
          <w:rFonts w:ascii="Calibri" w:hAnsi="Calibri" w:cs="Calibri"/>
          <w:sz w:val="22"/>
          <w:szCs w:val="22"/>
        </w:rPr>
        <w:t xml:space="preserve">Aurelio Martínez </w:t>
      </w:r>
      <w:r w:rsidR="00BA662F" w:rsidRPr="00B86D53">
        <w:rPr>
          <w:rFonts w:ascii="Calibri" w:hAnsi="Calibri" w:cs="Calibri"/>
          <w:sz w:val="22"/>
          <w:szCs w:val="22"/>
        </w:rPr>
        <w:t>Fernández,</w:t>
      </w:r>
      <w:r w:rsidR="006C05E9">
        <w:rPr>
          <w:rFonts w:ascii="Calibri" w:hAnsi="Calibri" w:cs="Calibri"/>
          <w:sz w:val="22"/>
          <w:szCs w:val="22"/>
        </w:rPr>
        <w:t xml:space="preserve"> perteneciente a la </w:t>
      </w:r>
      <w:r w:rsidR="006C05E9" w:rsidRPr="006C05E9">
        <w:rPr>
          <w:rFonts w:ascii="Calibri" w:hAnsi="Calibri" w:cs="Calibri"/>
          <w:sz w:val="22"/>
          <w:szCs w:val="22"/>
        </w:rPr>
        <w:t>1ª Compañía de Zapadores</w:t>
      </w:r>
      <w:r w:rsidR="00BA662F" w:rsidRPr="00B86D53">
        <w:rPr>
          <w:rFonts w:ascii="Calibri" w:hAnsi="Calibri" w:cs="Calibri"/>
          <w:sz w:val="22"/>
          <w:szCs w:val="22"/>
        </w:rPr>
        <w:t>,</w:t>
      </w:r>
      <w:r w:rsidR="005F3FDB">
        <w:rPr>
          <w:rFonts w:ascii="Calibri" w:hAnsi="Calibri" w:cs="Calibri"/>
          <w:sz w:val="22"/>
          <w:szCs w:val="22"/>
        </w:rPr>
        <w:t xml:space="preserve"> falleci</w:t>
      </w:r>
      <w:r w:rsidR="006C05E9">
        <w:rPr>
          <w:rFonts w:ascii="Calibri" w:hAnsi="Calibri" w:cs="Calibri"/>
          <w:sz w:val="22"/>
          <w:szCs w:val="22"/>
        </w:rPr>
        <w:t>ó durante</w:t>
      </w:r>
      <w:r w:rsidR="00BA662F" w:rsidRPr="00B86D53">
        <w:rPr>
          <w:rFonts w:ascii="Calibri" w:hAnsi="Calibri" w:cs="Calibri"/>
          <w:sz w:val="22"/>
          <w:szCs w:val="22"/>
        </w:rPr>
        <w:t xml:space="preserve"> la retirada</w:t>
      </w:r>
      <w:r w:rsidR="00C1104F">
        <w:rPr>
          <w:rFonts w:ascii="Calibri" w:hAnsi="Calibri" w:cs="Calibri"/>
          <w:sz w:val="22"/>
          <w:szCs w:val="22"/>
        </w:rPr>
        <w:t>, e</w:t>
      </w:r>
      <w:r w:rsidR="00BA662F" w:rsidRPr="00B86D53">
        <w:rPr>
          <w:rFonts w:ascii="Calibri" w:hAnsi="Calibri" w:cs="Calibri"/>
          <w:sz w:val="22"/>
          <w:szCs w:val="22"/>
        </w:rPr>
        <w:t>l Alférez</w:t>
      </w:r>
      <w:r w:rsidR="006C05E9">
        <w:rPr>
          <w:rFonts w:ascii="Calibri" w:hAnsi="Calibri" w:cs="Calibri"/>
          <w:sz w:val="22"/>
          <w:szCs w:val="22"/>
        </w:rPr>
        <w:t xml:space="preserve"> Antonio </w:t>
      </w:r>
      <w:r w:rsidR="00BA662F" w:rsidRPr="00B86D53">
        <w:rPr>
          <w:rFonts w:ascii="Calibri" w:hAnsi="Calibri" w:cs="Calibri"/>
          <w:sz w:val="22"/>
          <w:szCs w:val="22"/>
        </w:rPr>
        <w:t>Albert</w:t>
      </w:r>
      <w:r w:rsidR="006C05E9">
        <w:rPr>
          <w:rFonts w:ascii="Calibri" w:hAnsi="Calibri" w:cs="Calibri"/>
          <w:sz w:val="22"/>
          <w:szCs w:val="22"/>
        </w:rPr>
        <w:t xml:space="preserve"> Amat perteneciente a la </w:t>
      </w:r>
      <w:r w:rsidR="006C05E9" w:rsidRPr="006C05E9">
        <w:rPr>
          <w:rFonts w:ascii="Calibri" w:hAnsi="Calibri" w:cs="Calibri"/>
          <w:sz w:val="22"/>
          <w:szCs w:val="22"/>
        </w:rPr>
        <w:t>1ª Compañía de Zapadores</w:t>
      </w:r>
      <w:r w:rsidR="00BA662F" w:rsidRPr="00B86D53">
        <w:rPr>
          <w:rFonts w:ascii="Calibri" w:hAnsi="Calibri" w:cs="Calibri"/>
          <w:sz w:val="22"/>
          <w:szCs w:val="22"/>
        </w:rPr>
        <w:t xml:space="preserve">, </w:t>
      </w:r>
      <w:r w:rsidR="006C05E9">
        <w:rPr>
          <w:rFonts w:ascii="Calibri" w:hAnsi="Calibri" w:cs="Calibri"/>
          <w:sz w:val="22"/>
          <w:szCs w:val="22"/>
        </w:rPr>
        <w:t xml:space="preserve">fue </w:t>
      </w:r>
      <w:r w:rsidR="00BA662F" w:rsidRPr="00B86D53">
        <w:rPr>
          <w:rFonts w:ascii="Calibri" w:hAnsi="Calibri" w:cs="Calibri"/>
          <w:sz w:val="22"/>
          <w:szCs w:val="22"/>
        </w:rPr>
        <w:t>herido</w:t>
      </w:r>
      <w:r w:rsidR="006C05E9">
        <w:rPr>
          <w:rFonts w:ascii="Calibri" w:hAnsi="Calibri" w:cs="Calibri"/>
          <w:sz w:val="22"/>
          <w:szCs w:val="22"/>
        </w:rPr>
        <w:t xml:space="preserve"> en el repliegue</w:t>
      </w:r>
      <w:r w:rsidR="00BA662F" w:rsidRPr="00B86D53">
        <w:rPr>
          <w:rFonts w:ascii="Calibri" w:hAnsi="Calibri" w:cs="Calibri"/>
          <w:sz w:val="22"/>
          <w:szCs w:val="22"/>
        </w:rPr>
        <w:t xml:space="preserve">; </w:t>
      </w:r>
      <w:r w:rsidR="00C1104F">
        <w:rPr>
          <w:rFonts w:ascii="Calibri" w:hAnsi="Calibri" w:cs="Calibri"/>
          <w:sz w:val="22"/>
          <w:szCs w:val="22"/>
        </w:rPr>
        <w:t>e</w:t>
      </w:r>
      <w:r w:rsidR="00BA662F" w:rsidRPr="00B86D53">
        <w:rPr>
          <w:rFonts w:ascii="Calibri" w:hAnsi="Calibri" w:cs="Calibri"/>
          <w:sz w:val="22"/>
          <w:szCs w:val="22"/>
        </w:rPr>
        <w:t xml:space="preserve">l Alférez </w:t>
      </w:r>
      <w:r w:rsidR="00C1104F">
        <w:rPr>
          <w:rFonts w:ascii="Calibri" w:hAnsi="Calibri" w:cs="Calibri"/>
          <w:sz w:val="22"/>
          <w:szCs w:val="22"/>
        </w:rPr>
        <w:t xml:space="preserve">José Díaz </w:t>
      </w:r>
      <w:r w:rsidR="00BA662F" w:rsidRPr="00B86D53">
        <w:rPr>
          <w:rFonts w:ascii="Calibri" w:hAnsi="Calibri" w:cs="Calibri"/>
          <w:sz w:val="22"/>
          <w:szCs w:val="22"/>
        </w:rPr>
        <w:t xml:space="preserve">Sanchís y el </w:t>
      </w:r>
      <w:r w:rsidR="00C1104F">
        <w:rPr>
          <w:rFonts w:ascii="Calibri" w:hAnsi="Calibri" w:cs="Calibri"/>
          <w:sz w:val="22"/>
          <w:szCs w:val="22"/>
        </w:rPr>
        <w:t>Teniente</w:t>
      </w:r>
      <w:r w:rsidR="00BA662F" w:rsidRPr="00B86D53">
        <w:rPr>
          <w:rFonts w:ascii="Calibri" w:hAnsi="Calibri" w:cs="Calibri"/>
          <w:sz w:val="22"/>
          <w:szCs w:val="22"/>
        </w:rPr>
        <w:t xml:space="preserve"> </w:t>
      </w:r>
      <w:r w:rsidR="00C1104F">
        <w:rPr>
          <w:rFonts w:ascii="Calibri" w:hAnsi="Calibri" w:cs="Calibri"/>
          <w:sz w:val="22"/>
          <w:szCs w:val="22"/>
        </w:rPr>
        <w:t xml:space="preserve">José </w:t>
      </w:r>
      <w:r w:rsidR="00BA662F" w:rsidRPr="00B86D53">
        <w:rPr>
          <w:rFonts w:ascii="Calibri" w:hAnsi="Calibri" w:cs="Calibri"/>
          <w:sz w:val="22"/>
          <w:szCs w:val="22"/>
        </w:rPr>
        <w:t>Gutiérrez Calderón</w:t>
      </w:r>
      <w:r w:rsidR="00C1104F">
        <w:rPr>
          <w:rFonts w:ascii="Calibri" w:hAnsi="Calibri" w:cs="Calibri"/>
          <w:sz w:val="22"/>
          <w:szCs w:val="22"/>
        </w:rPr>
        <w:t xml:space="preserve"> Sojo</w:t>
      </w:r>
      <w:r w:rsidR="00BA662F" w:rsidRPr="00B86D53">
        <w:rPr>
          <w:rFonts w:ascii="Calibri" w:hAnsi="Calibri" w:cs="Calibri"/>
          <w:sz w:val="22"/>
          <w:szCs w:val="22"/>
        </w:rPr>
        <w:t xml:space="preserve">, </w:t>
      </w:r>
      <w:r w:rsidR="00C1104F">
        <w:rPr>
          <w:rFonts w:ascii="Calibri" w:hAnsi="Calibri" w:cs="Calibri"/>
          <w:sz w:val="22"/>
          <w:szCs w:val="22"/>
        </w:rPr>
        <w:t>ambos miembros de la 1º compañía del III Batalló</w:t>
      </w:r>
      <w:r w:rsidR="00F3348B">
        <w:rPr>
          <w:rFonts w:ascii="Calibri" w:hAnsi="Calibri" w:cs="Calibri"/>
          <w:sz w:val="22"/>
          <w:szCs w:val="22"/>
        </w:rPr>
        <w:t>n</w:t>
      </w:r>
      <w:r w:rsidR="00C1104F">
        <w:rPr>
          <w:rFonts w:ascii="Calibri" w:hAnsi="Calibri" w:cs="Calibri"/>
          <w:sz w:val="22"/>
          <w:szCs w:val="22"/>
        </w:rPr>
        <w:t xml:space="preserve"> </w:t>
      </w:r>
      <w:r w:rsidR="00BA662F" w:rsidRPr="00B86D53">
        <w:rPr>
          <w:rFonts w:ascii="Calibri" w:hAnsi="Calibri" w:cs="Calibri"/>
          <w:sz w:val="22"/>
          <w:szCs w:val="22"/>
        </w:rPr>
        <w:t xml:space="preserve">del Regimiento de Infantería África 68, </w:t>
      </w:r>
      <w:r w:rsidR="00BF1F3E">
        <w:rPr>
          <w:rFonts w:ascii="Calibri" w:hAnsi="Calibri" w:cs="Calibri"/>
          <w:sz w:val="22"/>
          <w:szCs w:val="22"/>
        </w:rPr>
        <w:t xml:space="preserve">también </w:t>
      </w:r>
      <w:r w:rsidR="00C1104F">
        <w:rPr>
          <w:rFonts w:ascii="Calibri" w:hAnsi="Calibri" w:cs="Calibri"/>
          <w:sz w:val="22"/>
          <w:szCs w:val="22"/>
        </w:rPr>
        <w:t xml:space="preserve">resultaron </w:t>
      </w:r>
      <w:r w:rsidR="00BA662F" w:rsidRPr="00B86D53">
        <w:rPr>
          <w:rFonts w:ascii="Calibri" w:hAnsi="Calibri" w:cs="Calibri"/>
          <w:sz w:val="22"/>
          <w:szCs w:val="22"/>
        </w:rPr>
        <w:t>herido</w:t>
      </w:r>
      <w:r>
        <w:rPr>
          <w:rFonts w:ascii="Calibri" w:hAnsi="Calibri" w:cs="Calibri"/>
          <w:sz w:val="22"/>
          <w:szCs w:val="22"/>
        </w:rPr>
        <w:t>s</w:t>
      </w:r>
      <w:r w:rsidR="00BF1F3E">
        <w:rPr>
          <w:rFonts w:ascii="Calibri" w:hAnsi="Calibri" w:cs="Calibri"/>
          <w:sz w:val="22"/>
          <w:szCs w:val="22"/>
        </w:rPr>
        <w:t xml:space="preserve"> durante los combates</w:t>
      </w:r>
      <w:r w:rsidR="00BA662F" w:rsidRPr="00B86D53">
        <w:rPr>
          <w:rFonts w:ascii="Calibri" w:hAnsi="Calibri" w:cs="Calibri"/>
          <w:sz w:val="22"/>
          <w:szCs w:val="22"/>
        </w:rPr>
        <w:t>. El Capitán Félix Arenas</w:t>
      </w:r>
      <w:r w:rsidR="00BF1F3E">
        <w:rPr>
          <w:rFonts w:ascii="Calibri" w:hAnsi="Calibri" w:cs="Calibri"/>
          <w:sz w:val="22"/>
          <w:szCs w:val="22"/>
        </w:rPr>
        <w:t xml:space="preserve"> Gaspar</w:t>
      </w:r>
      <w:r w:rsidR="00BA662F" w:rsidRPr="00B86D53">
        <w:rPr>
          <w:rFonts w:ascii="Calibri" w:hAnsi="Calibri" w:cs="Calibri"/>
          <w:sz w:val="22"/>
          <w:szCs w:val="22"/>
        </w:rPr>
        <w:t xml:space="preserve"> ordenó a</w:t>
      </w:r>
      <w:r w:rsidR="00C1104F">
        <w:rPr>
          <w:rFonts w:ascii="Calibri" w:hAnsi="Calibri" w:cs="Calibri"/>
          <w:sz w:val="22"/>
          <w:szCs w:val="22"/>
        </w:rPr>
        <w:t xml:space="preserve">l </w:t>
      </w:r>
      <w:r w:rsidR="00C1104F" w:rsidRPr="00B86D53">
        <w:rPr>
          <w:rFonts w:ascii="Calibri" w:hAnsi="Calibri" w:cs="Calibri"/>
          <w:sz w:val="22"/>
          <w:szCs w:val="22"/>
        </w:rPr>
        <w:t>Alférez</w:t>
      </w:r>
      <w:r w:rsidR="00C1104F">
        <w:rPr>
          <w:rFonts w:ascii="Calibri" w:hAnsi="Calibri" w:cs="Calibri"/>
          <w:sz w:val="22"/>
          <w:szCs w:val="22"/>
        </w:rPr>
        <w:t xml:space="preserve"> Antonio </w:t>
      </w:r>
      <w:r w:rsidR="00C1104F" w:rsidRPr="00B86D53">
        <w:rPr>
          <w:rFonts w:ascii="Calibri" w:hAnsi="Calibri" w:cs="Calibri"/>
          <w:sz w:val="22"/>
          <w:szCs w:val="22"/>
        </w:rPr>
        <w:t>Albert</w:t>
      </w:r>
      <w:r w:rsidR="00C1104F">
        <w:rPr>
          <w:rFonts w:ascii="Calibri" w:hAnsi="Calibri" w:cs="Calibri"/>
          <w:sz w:val="22"/>
          <w:szCs w:val="22"/>
        </w:rPr>
        <w:t xml:space="preserve"> Amat, al </w:t>
      </w:r>
      <w:r w:rsidR="00C1104F" w:rsidRPr="00B86D53">
        <w:rPr>
          <w:rFonts w:ascii="Calibri" w:hAnsi="Calibri" w:cs="Calibri"/>
          <w:sz w:val="22"/>
          <w:szCs w:val="22"/>
        </w:rPr>
        <w:t xml:space="preserve">Alférez </w:t>
      </w:r>
      <w:r w:rsidR="00C1104F">
        <w:rPr>
          <w:rFonts w:ascii="Calibri" w:hAnsi="Calibri" w:cs="Calibri"/>
          <w:sz w:val="22"/>
          <w:szCs w:val="22"/>
        </w:rPr>
        <w:t xml:space="preserve">José Díaz </w:t>
      </w:r>
      <w:r w:rsidR="00C1104F" w:rsidRPr="00B86D53">
        <w:rPr>
          <w:rFonts w:ascii="Calibri" w:hAnsi="Calibri" w:cs="Calibri"/>
          <w:sz w:val="22"/>
          <w:szCs w:val="22"/>
        </w:rPr>
        <w:t>Sanchís</w:t>
      </w:r>
      <w:r w:rsidR="00C1104F">
        <w:rPr>
          <w:rFonts w:ascii="Calibri" w:hAnsi="Calibri" w:cs="Calibri"/>
          <w:sz w:val="22"/>
          <w:szCs w:val="22"/>
        </w:rPr>
        <w:t xml:space="preserve"> y al Teniente</w:t>
      </w:r>
      <w:r w:rsidR="00C1104F" w:rsidRPr="00B86D53">
        <w:rPr>
          <w:rFonts w:ascii="Calibri" w:hAnsi="Calibri" w:cs="Calibri"/>
          <w:sz w:val="22"/>
          <w:szCs w:val="22"/>
        </w:rPr>
        <w:t xml:space="preserve"> </w:t>
      </w:r>
      <w:r w:rsidR="00C1104F">
        <w:rPr>
          <w:rFonts w:ascii="Calibri" w:hAnsi="Calibri" w:cs="Calibri"/>
          <w:sz w:val="22"/>
          <w:szCs w:val="22"/>
        </w:rPr>
        <w:t xml:space="preserve">José </w:t>
      </w:r>
      <w:r w:rsidR="00C1104F" w:rsidRPr="00B86D53">
        <w:rPr>
          <w:rFonts w:ascii="Calibri" w:hAnsi="Calibri" w:cs="Calibri"/>
          <w:sz w:val="22"/>
          <w:szCs w:val="22"/>
        </w:rPr>
        <w:t>Gutiérrez Calderón</w:t>
      </w:r>
      <w:r w:rsidR="00C1104F">
        <w:rPr>
          <w:rFonts w:ascii="Calibri" w:hAnsi="Calibri" w:cs="Calibri"/>
          <w:sz w:val="22"/>
          <w:szCs w:val="22"/>
        </w:rPr>
        <w:t xml:space="preserve"> Sojo, </w:t>
      </w:r>
      <w:r w:rsidR="00BA662F" w:rsidRPr="00B86D53">
        <w:rPr>
          <w:rFonts w:ascii="Calibri" w:hAnsi="Calibri" w:cs="Calibri"/>
          <w:sz w:val="22"/>
          <w:szCs w:val="22"/>
        </w:rPr>
        <w:t xml:space="preserve">que se retirasen a la posición de Monte Arruit, mientras él continuaría cubriendo su retirada. El Capitán </w:t>
      </w:r>
      <w:r w:rsidR="00F16072">
        <w:rPr>
          <w:rFonts w:ascii="Calibri" w:hAnsi="Calibri" w:cs="Calibri"/>
          <w:sz w:val="22"/>
          <w:szCs w:val="22"/>
        </w:rPr>
        <w:t xml:space="preserve">Félix </w:t>
      </w:r>
      <w:r w:rsidR="00BA662F" w:rsidRPr="00B86D53">
        <w:rPr>
          <w:rFonts w:ascii="Calibri" w:hAnsi="Calibri" w:cs="Calibri"/>
          <w:sz w:val="22"/>
          <w:szCs w:val="22"/>
        </w:rPr>
        <w:t xml:space="preserve">Arenas </w:t>
      </w:r>
      <w:r w:rsidR="00BF1F3E">
        <w:rPr>
          <w:rFonts w:ascii="Calibri" w:hAnsi="Calibri" w:cs="Calibri"/>
          <w:sz w:val="22"/>
          <w:szCs w:val="22"/>
        </w:rPr>
        <w:t xml:space="preserve">Gaspar </w:t>
      </w:r>
      <w:r w:rsidR="00BA662F" w:rsidRPr="00B86D53">
        <w:rPr>
          <w:rFonts w:ascii="Calibri" w:hAnsi="Calibri" w:cs="Calibri"/>
          <w:sz w:val="22"/>
          <w:szCs w:val="22"/>
        </w:rPr>
        <w:t xml:space="preserve">se defendió, cayendo finalmente muerto de un </w:t>
      </w:r>
      <w:r>
        <w:rPr>
          <w:rFonts w:ascii="Calibri" w:hAnsi="Calibri" w:cs="Calibri"/>
          <w:sz w:val="22"/>
          <w:szCs w:val="22"/>
        </w:rPr>
        <w:t>disparo</w:t>
      </w:r>
      <w:r w:rsidR="00BA662F" w:rsidRPr="00B86D53">
        <w:rPr>
          <w:rFonts w:ascii="Calibri" w:hAnsi="Calibri" w:cs="Calibri"/>
          <w:sz w:val="22"/>
          <w:szCs w:val="22"/>
        </w:rPr>
        <w:t xml:space="preserve"> en la cabeza.</w:t>
      </w:r>
      <w:r w:rsidR="00F16072">
        <w:rPr>
          <w:rFonts w:ascii="Calibri" w:hAnsi="Calibri" w:cs="Calibri"/>
          <w:sz w:val="22"/>
          <w:szCs w:val="22"/>
        </w:rPr>
        <w:t xml:space="preserve"> Por esta acción del 29 de julio de 1921 el Capitán Félix Arenas Gaspar, después del juicio contradictorio, fue condecorado con La Cruz Laureada de San Fernando a título póstumo.</w:t>
      </w:r>
    </w:p>
    <w:p w14:paraId="22663D78" w14:textId="77777777" w:rsidR="00BA662F" w:rsidRPr="00B86D53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6B0CE73" w14:textId="40CD1AB5" w:rsidR="005F3FDB" w:rsidRDefault="00BA662F" w:rsidP="00BA662F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86D53">
        <w:rPr>
          <w:rFonts w:ascii="Calibri" w:hAnsi="Calibri" w:cs="Calibri"/>
          <w:sz w:val="22"/>
          <w:szCs w:val="22"/>
        </w:rPr>
        <w:lastRenderedPageBreak/>
        <w:t xml:space="preserve">Los testigos </w:t>
      </w:r>
      <w:r w:rsidR="00BF1F3E">
        <w:rPr>
          <w:rFonts w:ascii="Calibri" w:hAnsi="Calibri" w:cs="Calibri"/>
          <w:sz w:val="22"/>
          <w:szCs w:val="22"/>
        </w:rPr>
        <w:t xml:space="preserve">presentes en Monte Arruit, </w:t>
      </w:r>
      <w:r w:rsidRPr="00B86D53">
        <w:rPr>
          <w:rFonts w:ascii="Calibri" w:hAnsi="Calibri" w:cs="Calibri"/>
          <w:sz w:val="22"/>
          <w:szCs w:val="22"/>
        </w:rPr>
        <w:t xml:space="preserve">que declararon </w:t>
      </w:r>
      <w:r w:rsidR="00C1104F">
        <w:rPr>
          <w:rFonts w:ascii="Calibri" w:hAnsi="Calibri" w:cs="Calibri"/>
          <w:sz w:val="22"/>
          <w:szCs w:val="22"/>
        </w:rPr>
        <w:t xml:space="preserve">sobre </w:t>
      </w:r>
      <w:r w:rsidRPr="00B86D53">
        <w:rPr>
          <w:rFonts w:ascii="Calibri" w:hAnsi="Calibri" w:cs="Calibri"/>
          <w:sz w:val="22"/>
          <w:szCs w:val="22"/>
        </w:rPr>
        <w:t>la llegada de los</w:t>
      </w:r>
      <w:r w:rsidR="00BF1F3E">
        <w:rPr>
          <w:rFonts w:ascii="Calibri" w:hAnsi="Calibri" w:cs="Calibri"/>
          <w:sz w:val="22"/>
          <w:szCs w:val="22"/>
        </w:rPr>
        <w:t xml:space="preserve"> </w:t>
      </w:r>
      <w:r w:rsidR="00F3348B">
        <w:rPr>
          <w:rFonts w:ascii="Calibri" w:hAnsi="Calibri" w:cs="Calibri"/>
          <w:sz w:val="22"/>
          <w:szCs w:val="22"/>
        </w:rPr>
        <w:t xml:space="preserve">tres </w:t>
      </w:r>
      <w:r w:rsidR="00C1104F">
        <w:rPr>
          <w:rFonts w:ascii="Calibri" w:hAnsi="Calibri" w:cs="Calibri"/>
          <w:sz w:val="22"/>
          <w:szCs w:val="22"/>
        </w:rPr>
        <w:t>oficiales</w:t>
      </w:r>
      <w:r w:rsidRPr="00B86D53">
        <w:rPr>
          <w:rFonts w:ascii="Calibri" w:hAnsi="Calibri" w:cs="Calibri"/>
          <w:sz w:val="22"/>
          <w:szCs w:val="22"/>
        </w:rPr>
        <w:t xml:space="preserve">, </w:t>
      </w:r>
      <w:r w:rsidR="00F3348B">
        <w:rPr>
          <w:rFonts w:ascii="Calibri" w:hAnsi="Calibri" w:cs="Calibri"/>
          <w:sz w:val="22"/>
          <w:szCs w:val="22"/>
        </w:rPr>
        <w:t xml:space="preserve">resaltaron que </w:t>
      </w:r>
      <w:r w:rsidRPr="00B86D53">
        <w:rPr>
          <w:rFonts w:ascii="Calibri" w:hAnsi="Calibri" w:cs="Calibri"/>
          <w:sz w:val="22"/>
          <w:szCs w:val="22"/>
        </w:rPr>
        <w:t xml:space="preserve">cuando </w:t>
      </w:r>
      <w:r w:rsidR="00F3348B">
        <w:rPr>
          <w:rFonts w:ascii="Calibri" w:hAnsi="Calibri" w:cs="Calibri"/>
          <w:sz w:val="22"/>
          <w:szCs w:val="22"/>
        </w:rPr>
        <w:t>accedieron el Teniente y los dos Alféreces al interior d</w:t>
      </w:r>
      <w:r w:rsidR="00BF1F3E">
        <w:rPr>
          <w:rFonts w:ascii="Calibri" w:hAnsi="Calibri" w:cs="Calibri"/>
          <w:sz w:val="22"/>
          <w:szCs w:val="22"/>
        </w:rPr>
        <w:t xml:space="preserve">el campamento de </w:t>
      </w:r>
      <w:r w:rsidRPr="00B86D53">
        <w:rPr>
          <w:rFonts w:ascii="Calibri" w:hAnsi="Calibri" w:cs="Calibri"/>
          <w:sz w:val="22"/>
          <w:szCs w:val="22"/>
        </w:rPr>
        <w:t>Monte Arruit,</w:t>
      </w:r>
      <w:r w:rsidR="00C1104F">
        <w:rPr>
          <w:rFonts w:ascii="Calibri" w:hAnsi="Calibri" w:cs="Calibri"/>
          <w:sz w:val="22"/>
          <w:szCs w:val="22"/>
        </w:rPr>
        <w:t xml:space="preserve"> </w:t>
      </w:r>
      <w:r w:rsidR="00F3348B">
        <w:rPr>
          <w:rFonts w:ascii="Calibri" w:hAnsi="Calibri" w:cs="Calibri"/>
          <w:sz w:val="22"/>
          <w:szCs w:val="22"/>
        </w:rPr>
        <w:t xml:space="preserve">estos </w:t>
      </w:r>
      <w:r w:rsidRPr="00B86D53">
        <w:rPr>
          <w:rFonts w:ascii="Calibri" w:hAnsi="Calibri" w:cs="Calibri"/>
          <w:sz w:val="22"/>
          <w:szCs w:val="22"/>
        </w:rPr>
        <w:t>se dirigieron a sus mandos grit</w:t>
      </w:r>
      <w:r w:rsidR="00F3348B">
        <w:rPr>
          <w:rFonts w:ascii="Calibri" w:hAnsi="Calibri" w:cs="Calibri"/>
          <w:sz w:val="22"/>
          <w:szCs w:val="22"/>
        </w:rPr>
        <w:t xml:space="preserve">ándoles, incluso al General Felipe Navarro que allí se encontraba presente, </w:t>
      </w:r>
      <w:r w:rsidRPr="005F3FDB">
        <w:rPr>
          <w:rFonts w:ascii="Calibri" w:hAnsi="Calibri" w:cs="Calibri"/>
          <w:i/>
          <w:iCs/>
          <w:sz w:val="22"/>
          <w:szCs w:val="22"/>
        </w:rPr>
        <w:t>«¡Laureada para Arenas!»</w:t>
      </w:r>
      <w:r w:rsidRPr="00B86D53">
        <w:rPr>
          <w:rFonts w:ascii="Calibri" w:hAnsi="Calibri" w:cs="Calibri"/>
          <w:sz w:val="22"/>
          <w:szCs w:val="22"/>
        </w:rPr>
        <w:t xml:space="preserve"> Ninguno de los tres oficiales heridos que llegaron a Monte Arruit </w:t>
      </w:r>
      <w:r w:rsidR="00F3348B">
        <w:rPr>
          <w:rFonts w:ascii="Calibri" w:hAnsi="Calibri" w:cs="Calibri"/>
          <w:sz w:val="22"/>
          <w:szCs w:val="22"/>
        </w:rPr>
        <w:t xml:space="preserve">ese día 29 de julio de 1921 </w:t>
      </w:r>
      <w:r w:rsidRPr="00B86D53">
        <w:rPr>
          <w:rFonts w:ascii="Calibri" w:hAnsi="Calibri" w:cs="Calibri"/>
          <w:sz w:val="22"/>
          <w:szCs w:val="22"/>
        </w:rPr>
        <w:t>sobrevivió</w:t>
      </w:r>
      <w:r w:rsidR="00F3348B">
        <w:rPr>
          <w:rFonts w:ascii="Calibri" w:hAnsi="Calibri" w:cs="Calibri"/>
          <w:sz w:val="22"/>
          <w:szCs w:val="22"/>
        </w:rPr>
        <w:t xml:space="preserve"> al asedio.</w:t>
      </w:r>
      <w:r w:rsidRPr="00B86D53">
        <w:rPr>
          <w:rFonts w:ascii="Calibri" w:hAnsi="Calibri" w:cs="Calibri"/>
          <w:sz w:val="22"/>
          <w:szCs w:val="22"/>
        </w:rPr>
        <w:t xml:space="preserve"> </w:t>
      </w:r>
      <w:r w:rsidR="006C05E9" w:rsidRPr="00B86D53">
        <w:rPr>
          <w:rFonts w:ascii="Calibri" w:hAnsi="Calibri" w:cs="Calibri"/>
          <w:sz w:val="22"/>
          <w:szCs w:val="22"/>
        </w:rPr>
        <w:t>El Alférez</w:t>
      </w:r>
      <w:r w:rsidR="006C05E9">
        <w:rPr>
          <w:rFonts w:ascii="Calibri" w:hAnsi="Calibri" w:cs="Calibri"/>
          <w:sz w:val="22"/>
          <w:szCs w:val="22"/>
        </w:rPr>
        <w:t xml:space="preserve"> Antonio </w:t>
      </w:r>
      <w:r w:rsidR="006C05E9" w:rsidRPr="00B86D53">
        <w:rPr>
          <w:rFonts w:ascii="Calibri" w:hAnsi="Calibri" w:cs="Calibri"/>
          <w:sz w:val="22"/>
          <w:szCs w:val="22"/>
        </w:rPr>
        <w:t>Albert</w:t>
      </w:r>
      <w:r w:rsidR="006C05E9">
        <w:rPr>
          <w:rFonts w:ascii="Calibri" w:hAnsi="Calibri" w:cs="Calibri"/>
          <w:sz w:val="22"/>
          <w:szCs w:val="22"/>
        </w:rPr>
        <w:t xml:space="preserve"> Amat</w:t>
      </w:r>
      <w:r w:rsidRPr="00B86D53">
        <w:rPr>
          <w:rFonts w:ascii="Calibri" w:hAnsi="Calibri" w:cs="Calibri"/>
          <w:sz w:val="22"/>
          <w:szCs w:val="22"/>
        </w:rPr>
        <w:t xml:space="preserve"> </w:t>
      </w:r>
      <w:r w:rsidR="006C05E9">
        <w:rPr>
          <w:rFonts w:ascii="Calibri" w:hAnsi="Calibri" w:cs="Calibri"/>
          <w:sz w:val="22"/>
          <w:szCs w:val="22"/>
        </w:rPr>
        <w:t xml:space="preserve">fue </w:t>
      </w:r>
      <w:r w:rsidRPr="00B86D53">
        <w:rPr>
          <w:rFonts w:ascii="Calibri" w:hAnsi="Calibri" w:cs="Calibri"/>
          <w:sz w:val="22"/>
          <w:szCs w:val="22"/>
        </w:rPr>
        <w:t xml:space="preserve">alcanzado </w:t>
      </w:r>
      <w:r w:rsidR="00BF1F3E">
        <w:rPr>
          <w:rFonts w:ascii="Calibri" w:hAnsi="Calibri" w:cs="Calibri"/>
          <w:sz w:val="22"/>
          <w:szCs w:val="22"/>
        </w:rPr>
        <w:t xml:space="preserve">por los disparos de las harkas rifeñas, </w:t>
      </w:r>
      <w:r w:rsidRPr="00B86D53">
        <w:rPr>
          <w:rFonts w:ascii="Calibri" w:hAnsi="Calibri" w:cs="Calibri"/>
          <w:sz w:val="22"/>
          <w:szCs w:val="22"/>
        </w:rPr>
        <w:t xml:space="preserve">el día 4 de agosto </w:t>
      </w:r>
      <w:r w:rsidR="00BF1F3E">
        <w:rPr>
          <w:rFonts w:ascii="Calibri" w:hAnsi="Calibri" w:cs="Calibri"/>
          <w:sz w:val="22"/>
          <w:szCs w:val="22"/>
        </w:rPr>
        <w:t xml:space="preserve">de 1921, </w:t>
      </w:r>
      <w:r w:rsidRPr="00B86D53">
        <w:rPr>
          <w:rFonts w:ascii="Calibri" w:hAnsi="Calibri" w:cs="Calibri"/>
          <w:sz w:val="22"/>
          <w:szCs w:val="22"/>
        </w:rPr>
        <w:t xml:space="preserve">durante </w:t>
      </w:r>
      <w:r w:rsidR="00F3348B">
        <w:rPr>
          <w:rFonts w:ascii="Calibri" w:hAnsi="Calibri" w:cs="Calibri"/>
          <w:sz w:val="22"/>
          <w:szCs w:val="22"/>
        </w:rPr>
        <w:t>los combates contras las harkas insurgentes. E</w:t>
      </w:r>
      <w:r w:rsidR="00C1104F">
        <w:rPr>
          <w:rFonts w:ascii="Calibri" w:hAnsi="Calibri" w:cs="Calibri"/>
          <w:sz w:val="22"/>
          <w:szCs w:val="22"/>
        </w:rPr>
        <w:t xml:space="preserve">l </w:t>
      </w:r>
      <w:r w:rsidR="00C1104F" w:rsidRPr="00B86D53">
        <w:rPr>
          <w:rFonts w:ascii="Calibri" w:hAnsi="Calibri" w:cs="Calibri"/>
          <w:sz w:val="22"/>
          <w:szCs w:val="22"/>
        </w:rPr>
        <w:t xml:space="preserve">Alférez </w:t>
      </w:r>
      <w:r w:rsidR="00C1104F">
        <w:rPr>
          <w:rFonts w:ascii="Calibri" w:hAnsi="Calibri" w:cs="Calibri"/>
          <w:sz w:val="22"/>
          <w:szCs w:val="22"/>
        </w:rPr>
        <w:t xml:space="preserve">José Díaz </w:t>
      </w:r>
      <w:r w:rsidR="00C1104F" w:rsidRPr="00B86D53">
        <w:rPr>
          <w:rFonts w:ascii="Calibri" w:hAnsi="Calibri" w:cs="Calibri"/>
          <w:sz w:val="22"/>
          <w:szCs w:val="22"/>
        </w:rPr>
        <w:t>Sanchís</w:t>
      </w:r>
      <w:r w:rsidR="00C1104F">
        <w:rPr>
          <w:rFonts w:ascii="Calibri" w:hAnsi="Calibri" w:cs="Calibri"/>
          <w:sz w:val="22"/>
          <w:szCs w:val="22"/>
        </w:rPr>
        <w:t xml:space="preserve"> </w:t>
      </w:r>
      <w:r w:rsidR="00F3348B">
        <w:rPr>
          <w:rFonts w:ascii="Calibri" w:hAnsi="Calibri" w:cs="Calibri"/>
          <w:sz w:val="22"/>
          <w:szCs w:val="22"/>
        </w:rPr>
        <w:t xml:space="preserve">y </w:t>
      </w:r>
      <w:r w:rsidR="00C1104F">
        <w:rPr>
          <w:rFonts w:ascii="Calibri" w:hAnsi="Calibri" w:cs="Calibri"/>
          <w:sz w:val="22"/>
          <w:szCs w:val="22"/>
        </w:rPr>
        <w:t>el Teniente</w:t>
      </w:r>
      <w:r w:rsidR="00C1104F" w:rsidRPr="00B86D53">
        <w:rPr>
          <w:rFonts w:ascii="Calibri" w:hAnsi="Calibri" w:cs="Calibri"/>
          <w:sz w:val="22"/>
          <w:szCs w:val="22"/>
        </w:rPr>
        <w:t xml:space="preserve"> </w:t>
      </w:r>
      <w:r w:rsidR="00C1104F">
        <w:rPr>
          <w:rFonts w:ascii="Calibri" w:hAnsi="Calibri" w:cs="Calibri"/>
          <w:sz w:val="22"/>
          <w:szCs w:val="22"/>
        </w:rPr>
        <w:t xml:space="preserve">José </w:t>
      </w:r>
      <w:r w:rsidR="00C1104F" w:rsidRPr="00B86D53">
        <w:rPr>
          <w:rFonts w:ascii="Calibri" w:hAnsi="Calibri" w:cs="Calibri"/>
          <w:sz w:val="22"/>
          <w:szCs w:val="22"/>
        </w:rPr>
        <w:t>Gutiérrez Calderón</w:t>
      </w:r>
      <w:r w:rsidR="00C1104F">
        <w:rPr>
          <w:rFonts w:ascii="Calibri" w:hAnsi="Calibri" w:cs="Calibri"/>
          <w:sz w:val="22"/>
          <w:szCs w:val="22"/>
        </w:rPr>
        <w:t xml:space="preserve"> Sojo</w:t>
      </w:r>
      <w:r w:rsidR="005F3FDB">
        <w:rPr>
          <w:rFonts w:ascii="Calibri" w:hAnsi="Calibri" w:cs="Calibri"/>
          <w:sz w:val="22"/>
          <w:szCs w:val="22"/>
        </w:rPr>
        <w:t>,</w:t>
      </w:r>
      <w:r w:rsidR="00C1104F">
        <w:rPr>
          <w:rFonts w:ascii="Calibri" w:hAnsi="Calibri" w:cs="Calibri"/>
          <w:sz w:val="22"/>
          <w:szCs w:val="22"/>
        </w:rPr>
        <w:t xml:space="preserve"> murieron </w:t>
      </w:r>
      <w:r w:rsidRPr="00B86D53">
        <w:rPr>
          <w:rFonts w:ascii="Calibri" w:hAnsi="Calibri" w:cs="Calibri"/>
          <w:sz w:val="22"/>
          <w:szCs w:val="22"/>
        </w:rPr>
        <w:t xml:space="preserve">asesinados </w:t>
      </w:r>
      <w:r w:rsidR="00C1104F">
        <w:rPr>
          <w:rFonts w:ascii="Calibri" w:hAnsi="Calibri" w:cs="Calibri"/>
          <w:sz w:val="22"/>
          <w:szCs w:val="22"/>
        </w:rPr>
        <w:t>durante</w:t>
      </w:r>
      <w:r w:rsidRPr="00B86D53">
        <w:rPr>
          <w:rFonts w:ascii="Calibri" w:hAnsi="Calibri" w:cs="Calibri"/>
          <w:sz w:val="22"/>
          <w:szCs w:val="22"/>
        </w:rPr>
        <w:t xml:space="preserve"> la masacre de la guarnición</w:t>
      </w:r>
      <w:r w:rsidR="00C1104F">
        <w:rPr>
          <w:rFonts w:ascii="Calibri" w:hAnsi="Calibri" w:cs="Calibri"/>
          <w:sz w:val="22"/>
          <w:szCs w:val="22"/>
        </w:rPr>
        <w:t xml:space="preserve"> </w:t>
      </w:r>
      <w:r w:rsidR="00F3348B">
        <w:rPr>
          <w:rFonts w:ascii="Calibri" w:hAnsi="Calibri" w:cs="Calibri"/>
          <w:sz w:val="22"/>
          <w:szCs w:val="22"/>
        </w:rPr>
        <w:t>de</w:t>
      </w:r>
      <w:r w:rsidR="00C1104F">
        <w:rPr>
          <w:rFonts w:ascii="Calibri" w:hAnsi="Calibri" w:cs="Calibri"/>
          <w:sz w:val="22"/>
          <w:szCs w:val="22"/>
        </w:rPr>
        <w:t xml:space="preserve"> Monte Arruit</w:t>
      </w:r>
      <w:r w:rsidR="00BF1F3E">
        <w:rPr>
          <w:rFonts w:ascii="Calibri" w:hAnsi="Calibri" w:cs="Calibri"/>
          <w:sz w:val="22"/>
          <w:szCs w:val="22"/>
        </w:rPr>
        <w:t xml:space="preserve">, </w:t>
      </w:r>
      <w:r w:rsidR="00F3348B">
        <w:rPr>
          <w:rFonts w:ascii="Calibri" w:hAnsi="Calibri" w:cs="Calibri"/>
          <w:sz w:val="22"/>
          <w:szCs w:val="22"/>
        </w:rPr>
        <w:t xml:space="preserve">posteriormente a su rendición, </w:t>
      </w:r>
      <w:r w:rsidR="00BF1F3E">
        <w:rPr>
          <w:rFonts w:ascii="Calibri" w:hAnsi="Calibri" w:cs="Calibri"/>
          <w:sz w:val="22"/>
          <w:szCs w:val="22"/>
        </w:rPr>
        <w:t>el 9 de agosto de 1921</w:t>
      </w:r>
      <w:r w:rsidR="00195229">
        <w:rPr>
          <w:rFonts w:ascii="Calibri" w:hAnsi="Calibri" w:cs="Calibri"/>
          <w:sz w:val="22"/>
          <w:szCs w:val="22"/>
        </w:rPr>
        <w:t>.</w:t>
      </w:r>
    </w:p>
    <w:sectPr w:rsidR="005F3F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62F"/>
    <w:rsid w:val="00195229"/>
    <w:rsid w:val="001F7C60"/>
    <w:rsid w:val="00230E25"/>
    <w:rsid w:val="00260A3F"/>
    <w:rsid w:val="00336E95"/>
    <w:rsid w:val="00375C86"/>
    <w:rsid w:val="003F3726"/>
    <w:rsid w:val="005F3FDB"/>
    <w:rsid w:val="006B3170"/>
    <w:rsid w:val="006C05E9"/>
    <w:rsid w:val="008D5425"/>
    <w:rsid w:val="00940169"/>
    <w:rsid w:val="009C7F8D"/>
    <w:rsid w:val="00B2044E"/>
    <w:rsid w:val="00BA662F"/>
    <w:rsid w:val="00BF1F3E"/>
    <w:rsid w:val="00C1104F"/>
    <w:rsid w:val="00C22C43"/>
    <w:rsid w:val="00C839E1"/>
    <w:rsid w:val="00CD7C86"/>
    <w:rsid w:val="00D96267"/>
    <w:rsid w:val="00E56171"/>
    <w:rsid w:val="00F16072"/>
    <w:rsid w:val="00F3348B"/>
    <w:rsid w:val="00FF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26EC9"/>
  <w15:chartTrackingRefBased/>
  <w15:docId w15:val="{0C3E3264-D4E4-43D3-B936-F2C7FFCF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6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6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6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6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6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6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6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6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6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6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6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6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66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66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66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66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66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66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6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6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6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6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6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66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66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66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6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66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66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1268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4</cp:revision>
  <dcterms:created xsi:type="dcterms:W3CDTF">2026-01-28T17:54:00Z</dcterms:created>
  <dcterms:modified xsi:type="dcterms:W3CDTF">2026-01-29T16:40:00Z</dcterms:modified>
</cp:coreProperties>
</file>